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22B" w:rsidRDefault="001C522B">
      <w:pPr>
        <w:pStyle w:val="af2"/>
        <w:jc w:val="center"/>
        <w:rPr>
          <w:rFonts w:ascii="Times New Roman" w:hAnsi="Times New Roman" w:cs="Times New Roman"/>
          <w:sz w:val="24"/>
        </w:rPr>
      </w:pPr>
      <w:bookmarkStart w:id="0" w:name="OLE_LINK1"/>
      <w:r w:rsidRPr="001C522B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940425" cy="8175364"/>
            <wp:effectExtent l="0" t="0" r="0" b="0"/>
            <wp:docPr id="1" name="Рисунок 1" descr="C:\Users\1\Downloads\img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8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D1106F" w:rsidRDefault="00D1106F">
      <w:pPr>
        <w:tabs>
          <w:tab w:val="left" w:pos="7587"/>
        </w:tabs>
        <w:rPr>
          <w:sz w:val="28"/>
        </w:rPr>
      </w:pPr>
    </w:p>
    <w:p w:rsidR="00D1106F" w:rsidRDefault="00D1106F">
      <w:pPr>
        <w:jc w:val="center"/>
        <w:rPr>
          <w:b/>
          <w:sz w:val="32"/>
          <w:szCs w:val="32"/>
        </w:rPr>
      </w:pPr>
    </w:p>
    <w:p w:rsidR="00D1106F" w:rsidRDefault="00D1106F">
      <w:pPr>
        <w:jc w:val="center"/>
        <w:rPr>
          <w:b/>
          <w:sz w:val="32"/>
          <w:szCs w:val="32"/>
        </w:rPr>
      </w:pPr>
    </w:p>
    <w:p w:rsidR="00D1106F" w:rsidRDefault="00D1106F">
      <w:pPr>
        <w:rPr>
          <w:b/>
          <w:sz w:val="32"/>
          <w:szCs w:val="32"/>
        </w:rPr>
      </w:pPr>
      <w:bookmarkStart w:id="1" w:name="_GoBack"/>
      <w:bookmarkEnd w:id="1"/>
    </w:p>
    <w:p w:rsidR="00D1106F" w:rsidRDefault="00085DBB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1. Общие положения</w:t>
      </w:r>
    </w:p>
    <w:p w:rsidR="00D1106F" w:rsidRDefault="00085DBB" w:rsidP="00B9148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Положение о </w:t>
      </w:r>
      <w:r w:rsidR="00B619EF">
        <w:rPr>
          <w:rFonts w:ascii="Times New Roman" w:hAnsi="Times New Roman" w:cs="Times New Roman"/>
          <w:sz w:val="28"/>
        </w:rPr>
        <w:t>дефектологической</w:t>
      </w:r>
      <w:r>
        <w:rPr>
          <w:rFonts w:ascii="Times New Roman" w:hAnsi="Times New Roman" w:cs="Times New Roman"/>
          <w:sz w:val="28"/>
        </w:rPr>
        <w:t xml:space="preserve"> </w:t>
      </w:r>
      <w:r w:rsidR="00B619EF">
        <w:rPr>
          <w:rFonts w:ascii="Times New Roman" w:hAnsi="Times New Roman" w:cs="Times New Roman"/>
          <w:sz w:val="28"/>
        </w:rPr>
        <w:t>службе</w:t>
      </w:r>
      <w:r>
        <w:rPr>
          <w:rFonts w:ascii="Times New Roman" w:hAnsi="Times New Roman" w:cs="Times New Roman"/>
          <w:sz w:val="28"/>
        </w:rPr>
        <w:t xml:space="preserve"> в МБДОУ «Детский сад № 66», (далее – МБДОУ № 66) регламентирует деятельность в части оказания </w:t>
      </w:r>
      <w:r w:rsidR="00B619EF">
        <w:rPr>
          <w:rFonts w:ascii="Times New Roman" w:hAnsi="Times New Roman" w:cs="Times New Roman"/>
          <w:sz w:val="28"/>
        </w:rPr>
        <w:t>дефектологической</w:t>
      </w:r>
      <w:r>
        <w:rPr>
          <w:rFonts w:ascii="Times New Roman" w:hAnsi="Times New Roman" w:cs="Times New Roman"/>
          <w:sz w:val="28"/>
        </w:rPr>
        <w:t xml:space="preserve"> помощи воспитанникам, зачисленным в логопедические и комбинированные группы, имеющим нарушения устной речи (далее - воспитанникам) и трудности в освоении ими основных общеобразовательных програм</w:t>
      </w:r>
      <w:r w:rsidR="00B619EF">
        <w:rPr>
          <w:rFonts w:ascii="Times New Roman" w:hAnsi="Times New Roman" w:cs="Times New Roman"/>
          <w:sz w:val="28"/>
        </w:rPr>
        <w:t>м (в том числе адаптированных).</w:t>
      </w:r>
    </w:p>
    <w:p w:rsidR="00D1106F" w:rsidRDefault="00085DBB" w:rsidP="00B9148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1.2. Задачами МБДОУ № 66 </w:t>
      </w:r>
      <w:r w:rsidR="00B619EF">
        <w:rPr>
          <w:rFonts w:ascii="Times New Roman" w:hAnsi="Times New Roman" w:cs="Times New Roman"/>
          <w:sz w:val="28"/>
        </w:rPr>
        <w:t>дефектологической службы</w:t>
      </w:r>
      <w:r>
        <w:rPr>
          <w:rFonts w:ascii="Times New Roman" w:hAnsi="Times New Roman" w:cs="Times New Roman"/>
          <w:sz w:val="28"/>
        </w:rPr>
        <w:t xml:space="preserve"> являются:</w:t>
      </w:r>
    </w:p>
    <w:p w:rsidR="00D1106F" w:rsidRDefault="00085DBB" w:rsidP="00B91487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организация и проведение </w:t>
      </w:r>
      <w:r w:rsidR="00B619EF">
        <w:rPr>
          <w:rFonts w:ascii="Times New Roman" w:hAnsi="Times New Roman" w:cs="Times New Roman"/>
          <w:sz w:val="28"/>
        </w:rPr>
        <w:t>дефектологической</w:t>
      </w:r>
      <w:r>
        <w:rPr>
          <w:rFonts w:ascii="Times New Roman" w:hAnsi="Times New Roman" w:cs="Times New Roman"/>
          <w:sz w:val="28"/>
        </w:rPr>
        <w:t xml:space="preserve"> диагностики на этапе зачисления </w:t>
      </w:r>
      <w:r w:rsidRPr="00EF297E">
        <w:rPr>
          <w:rFonts w:ascii="Times New Roman" w:hAnsi="Times New Roman" w:cs="Times New Roman"/>
          <w:sz w:val="28"/>
        </w:rPr>
        <w:t xml:space="preserve">воспитанников в логопедические и комбинированные группы, с целью </w:t>
      </w:r>
      <w:r w:rsidR="00B619EF" w:rsidRPr="00EF297E">
        <w:rPr>
          <w:rFonts w:ascii="Times New Roman" w:hAnsi="Times New Roman" w:cs="Times New Roman"/>
          <w:sz w:val="28"/>
        </w:rPr>
        <w:t>определения уровня познавательного развития</w:t>
      </w:r>
      <w:r w:rsidR="00B619EF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 компенсаторны</w:t>
      </w:r>
      <w:r w:rsidR="00EF297E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 xml:space="preserve"> возможност</w:t>
      </w:r>
      <w:r w:rsidR="00EF297E">
        <w:rPr>
          <w:rFonts w:ascii="Times New Roman" w:hAnsi="Times New Roman" w:cs="Times New Roman"/>
          <w:sz w:val="28"/>
        </w:rPr>
        <w:t>ей</w:t>
      </w:r>
      <w:r>
        <w:rPr>
          <w:rFonts w:ascii="Times New Roman" w:hAnsi="Times New Roman" w:cs="Times New Roman"/>
          <w:sz w:val="28"/>
        </w:rPr>
        <w:t>;</w:t>
      </w:r>
    </w:p>
    <w:p w:rsidR="00D1106F" w:rsidRDefault="00085DBB" w:rsidP="00B91487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>организация проведения</w:t>
      </w:r>
      <w:r w:rsidR="00FD7567" w:rsidRPr="00FD7567">
        <w:rPr>
          <w:rFonts w:ascii="Times New Roman" w:hAnsi="Times New Roman" w:cs="Times New Roman"/>
          <w:sz w:val="28"/>
        </w:rPr>
        <w:t xml:space="preserve"> </w:t>
      </w:r>
      <w:r w:rsidR="00FD7567">
        <w:rPr>
          <w:rFonts w:ascii="Times New Roman" w:hAnsi="Times New Roman" w:cs="Times New Roman"/>
          <w:sz w:val="28"/>
        </w:rPr>
        <w:t>дефектологических коррекционно-развивающих/компенсирующих</w:t>
      </w:r>
      <w:r w:rsidR="00FD7567">
        <w:rPr>
          <w:rFonts w:ascii="Times New Roman" w:hAnsi="Times New Roman" w:cs="Times New Roman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 xml:space="preserve">занятий с воспитанниками, зачисленными в логопедические и комбинированные группы, с </w:t>
      </w:r>
      <w:r w:rsidR="00FD7567">
        <w:rPr>
          <w:rFonts w:ascii="Times New Roman" w:hAnsi="Times New Roman" w:cs="Times New Roman"/>
          <w:sz w:val="28"/>
          <w:highlight w:val="white"/>
        </w:rPr>
        <w:t>низким уровнем познавательной деятельности, речевой деятельности, психических функций, сенсорных процессов, мыслительных операций, социальных умений, коммуникативных навыков</w:t>
      </w:r>
      <w:r>
        <w:rPr>
          <w:rFonts w:ascii="Times New Roman" w:hAnsi="Times New Roman" w:cs="Times New Roman"/>
          <w:sz w:val="28"/>
          <w:highlight w:val="white"/>
        </w:rPr>
        <w:t>;</w:t>
      </w:r>
    </w:p>
    <w:p w:rsidR="00D1106F" w:rsidRDefault="00085DBB" w:rsidP="00B91487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консультирование участников образовательных отношений по вопросам организации и содержания </w:t>
      </w:r>
      <w:r w:rsidR="00A511C8">
        <w:rPr>
          <w:rFonts w:ascii="Times New Roman" w:hAnsi="Times New Roman" w:cs="Times New Roman"/>
          <w:sz w:val="28"/>
        </w:rPr>
        <w:t>дефектологической</w:t>
      </w:r>
      <w:r>
        <w:rPr>
          <w:rFonts w:ascii="Times New Roman" w:hAnsi="Times New Roman" w:cs="Times New Roman"/>
          <w:sz w:val="28"/>
        </w:rPr>
        <w:t xml:space="preserve"> работы с воспитанниками;</w:t>
      </w:r>
    </w:p>
    <w:p w:rsidR="00D1106F" w:rsidRDefault="00085DBB" w:rsidP="00B91487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консультирование родителей (законных представителей) по результатам </w:t>
      </w:r>
      <w:r w:rsidR="00A511C8">
        <w:rPr>
          <w:rFonts w:ascii="Times New Roman" w:hAnsi="Times New Roman" w:cs="Times New Roman"/>
          <w:sz w:val="28"/>
        </w:rPr>
        <w:t>дефектологической</w:t>
      </w:r>
      <w:r>
        <w:rPr>
          <w:rFonts w:ascii="Times New Roman" w:hAnsi="Times New Roman" w:cs="Times New Roman"/>
          <w:sz w:val="28"/>
        </w:rPr>
        <w:t xml:space="preserve"> диагностики;</w:t>
      </w:r>
    </w:p>
    <w:p w:rsidR="00D1106F" w:rsidRDefault="00085DBB" w:rsidP="00B91487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консультирование родителей (законных представителей) воспитанников, зачисленных в логопедические и комбинированные группы с целью закрепления положительных результатов коррекции вне занятий.</w:t>
      </w:r>
    </w:p>
    <w:p w:rsidR="00D1106F" w:rsidRDefault="00D1106F" w:rsidP="00B91487">
      <w:pPr>
        <w:pStyle w:val="ConsPlusNormal"/>
        <w:ind w:left="709"/>
        <w:jc w:val="both"/>
        <w:rPr>
          <w:rFonts w:ascii="Times New Roman" w:hAnsi="Times New Roman" w:cs="Times New Roman"/>
          <w:sz w:val="28"/>
        </w:rPr>
      </w:pPr>
    </w:p>
    <w:p w:rsidR="00D1106F" w:rsidRDefault="00085DBB" w:rsidP="00B91487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Порядок </w:t>
      </w:r>
      <w:r w:rsidR="00EF297E">
        <w:rPr>
          <w:rFonts w:ascii="Times New Roman" w:hAnsi="Times New Roman" w:cs="Times New Roman"/>
          <w:sz w:val="28"/>
        </w:rPr>
        <w:t>работы дефектологической</w:t>
      </w:r>
      <w:r>
        <w:rPr>
          <w:rFonts w:ascii="Times New Roman" w:hAnsi="Times New Roman" w:cs="Times New Roman"/>
          <w:sz w:val="28"/>
        </w:rPr>
        <w:t xml:space="preserve"> </w:t>
      </w:r>
      <w:r w:rsidR="00EF297E">
        <w:rPr>
          <w:rFonts w:ascii="Times New Roman" w:hAnsi="Times New Roman" w:cs="Times New Roman"/>
          <w:sz w:val="28"/>
        </w:rPr>
        <w:t>службы</w:t>
      </w:r>
      <w:r>
        <w:rPr>
          <w:rFonts w:ascii="Times New Roman" w:hAnsi="Times New Roman" w:cs="Times New Roman"/>
          <w:sz w:val="28"/>
        </w:rPr>
        <w:t xml:space="preserve"> в МБДОУ № 66</w:t>
      </w:r>
    </w:p>
    <w:p w:rsidR="00D1106F" w:rsidRDefault="00085DBB" w:rsidP="00B9148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 При оказании </w:t>
      </w:r>
      <w:r w:rsidR="00EF297E">
        <w:rPr>
          <w:rFonts w:ascii="Times New Roman" w:hAnsi="Times New Roman" w:cs="Times New Roman"/>
          <w:sz w:val="28"/>
        </w:rPr>
        <w:t>дефектологической</w:t>
      </w:r>
      <w:r>
        <w:rPr>
          <w:rFonts w:ascii="Times New Roman" w:hAnsi="Times New Roman" w:cs="Times New Roman"/>
          <w:sz w:val="28"/>
        </w:rPr>
        <w:t xml:space="preserve"> помощи в МБДОУ № 66 ведется документация согласно </w:t>
      </w:r>
      <w:hyperlink w:anchor="P144" w:tooltip="#P144" w:history="1">
        <w:r>
          <w:rPr>
            <w:rFonts w:ascii="Times New Roman" w:hAnsi="Times New Roman" w:cs="Times New Roman"/>
            <w:color w:val="000000" w:themeColor="text1"/>
            <w:sz w:val="28"/>
          </w:rPr>
          <w:t>приложению 1</w:t>
        </w:r>
      </w:hyperlink>
      <w:r>
        <w:rPr>
          <w:rFonts w:ascii="Times New Roman" w:hAnsi="Times New Roman" w:cs="Times New Roman"/>
          <w:sz w:val="28"/>
        </w:rPr>
        <w:t>к Положению.</w:t>
      </w:r>
    </w:p>
    <w:p w:rsidR="00D1106F" w:rsidRDefault="00085DBB" w:rsidP="00B9148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 Срок хранения документов составляет три года с момента завершения оказания </w:t>
      </w:r>
      <w:r w:rsidR="00EF297E">
        <w:rPr>
          <w:rFonts w:ascii="Times New Roman" w:hAnsi="Times New Roman" w:cs="Times New Roman"/>
          <w:sz w:val="28"/>
        </w:rPr>
        <w:t>дефектологической</w:t>
      </w:r>
      <w:r>
        <w:rPr>
          <w:rFonts w:ascii="Times New Roman" w:hAnsi="Times New Roman" w:cs="Times New Roman"/>
          <w:sz w:val="28"/>
        </w:rPr>
        <w:t xml:space="preserve"> помощи.</w:t>
      </w:r>
    </w:p>
    <w:p w:rsidR="00D1106F" w:rsidRDefault="00085DBB" w:rsidP="00B9148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2.3. </w:t>
      </w:r>
      <w:bookmarkStart w:id="2" w:name="P59"/>
      <w:bookmarkEnd w:id="2"/>
      <w:r w:rsidR="00EF297E">
        <w:rPr>
          <w:rFonts w:ascii="Times New Roman" w:hAnsi="Times New Roman" w:cs="Times New Roman"/>
          <w:sz w:val="28"/>
        </w:rPr>
        <w:t xml:space="preserve"> Дефектологическая</w:t>
      </w:r>
      <w:r>
        <w:rPr>
          <w:rFonts w:ascii="Times New Roman" w:hAnsi="Times New Roman" w:cs="Times New Roman"/>
          <w:sz w:val="28"/>
        </w:rPr>
        <w:t xml:space="preserve"> диагностика для воспитанников, зачисленных в логопедические и комбинированные группы, осуществляется не менее двух раз в год, включая входное и контрольное диагностические мероприятия, продолжительностью не менее 15 календарных дней каждое. А также осуществляется промежуточный мониторинг с целью отслеживания динамики </w:t>
      </w:r>
      <w:r w:rsidR="00EF297E">
        <w:rPr>
          <w:rFonts w:ascii="Times New Roman" w:hAnsi="Times New Roman" w:cs="Times New Roman"/>
          <w:sz w:val="28"/>
          <w:highlight w:val="white"/>
        </w:rPr>
        <w:t>познавательной деятельности, речевой деятельности, психических функций, сенсорных процессов, мыслительных операций, социальных умений, коммуникативных навыков</w:t>
      </w:r>
      <w:r w:rsidR="00EF297E">
        <w:rPr>
          <w:rFonts w:ascii="Times New Roman" w:hAnsi="Times New Roman" w:cs="Times New Roman"/>
          <w:sz w:val="28"/>
        </w:rPr>
        <w:t>.</w:t>
      </w:r>
    </w:p>
    <w:p w:rsidR="00D1106F" w:rsidRDefault="00085DBB" w:rsidP="00B91487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2.4. По запросу педагогических работников и с письменного согласия родителей (законных представителей) (Приложение № 2) возможна организация внеплановых диагностических мер в отношении воспитанников, </w:t>
      </w:r>
      <w:r>
        <w:rPr>
          <w:rFonts w:ascii="Times New Roman" w:hAnsi="Times New Roman" w:cs="Times New Roman"/>
          <w:sz w:val="28"/>
        </w:rPr>
        <w:lastRenderedPageBreak/>
        <w:t>демонстрирующих признаки нарушени</w:t>
      </w:r>
      <w:r w:rsidR="00EF297E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 xml:space="preserve"> </w:t>
      </w:r>
      <w:r w:rsidR="00EF297E">
        <w:rPr>
          <w:rFonts w:ascii="Times New Roman" w:hAnsi="Times New Roman" w:cs="Times New Roman"/>
          <w:sz w:val="28"/>
          <w:highlight w:val="white"/>
        </w:rPr>
        <w:t>речевой деятельности, психических функций, сенсорных процессов, мыслительных операций, социальных умений, коммуникативных навыков</w:t>
      </w:r>
      <w:r>
        <w:rPr>
          <w:rFonts w:ascii="Times New Roman" w:hAnsi="Times New Roman" w:cs="Times New Roman"/>
          <w:sz w:val="28"/>
        </w:rPr>
        <w:t>. А также получение консультации родителей (законных представителей) по результатам диагностики.</w:t>
      </w:r>
    </w:p>
    <w:p w:rsidR="00D1106F" w:rsidRDefault="00085DBB" w:rsidP="00B91487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2.5. По запросу и с письменного заявления родителей (законных представителей) (Приложение № 3) возможна организация внеплановых диагностических мер в отношении воспитанников, демонстрирующих признаки нарушени</w:t>
      </w:r>
      <w:r w:rsidR="00EF297E">
        <w:rPr>
          <w:rFonts w:ascii="Times New Roman" w:hAnsi="Times New Roman" w:cs="Times New Roman"/>
          <w:sz w:val="28"/>
        </w:rPr>
        <w:t>й</w:t>
      </w:r>
      <w:r w:rsidR="00EF297E">
        <w:rPr>
          <w:rFonts w:ascii="Times New Roman" w:hAnsi="Times New Roman" w:cs="Times New Roman"/>
          <w:sz w:val="28"/>
          <w:highlight w:val="white"/>
        </w:rPr>
        <w:t xml:space="preserve"> речевой деятельности, психических функций, сенсорных процессов, мыслительных операций, социальных умений, коммуникативных навыков</w:t>
      </w:r>
      <w:r>
        <w:rPr>
          <w:rFonts w:ascii="Times New Roman" w:hAnsi="Times New Roman" w:cs="Times New Roman"/>
          <w:sz w:val="28"/>
        </w:rPr>
        <w:t>. А также получение консультации по результатам диагностики.</w:t>
      </w:r>
    </w:p>
    <w:p w:rsidR="00D1106F" w:rsidRDefault="00085DBB" w:rsidP="00B91487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2.6. Содержание коррекционной</w:t>
      </w:r>
      <w:r w:rsidR="00EF297E">
        <w:rPr>
          <w:rFonts w:ascii="Times New Roman" w:hAnsi="Times New Roman" w:cs="Times New Roman"/>
          <w:sz w:val="28"/>
        </w:rPr>
        <w:t>/компенсирующей</w:t>
      </w:r>
      <w:r>
        <w:rPr>
          <w:rFonts w:ascii="Times New Roman" w:hAnsi="Times New Roman" w:cs="Times New Roman"/>
          <w:sz w:val="28"/>
        </w:rPr>
        <w:t xml:space="preserve"> работы с воспитанниками определяется учителем-</w:t>
      </w:r>
      <w:r w:rsidR="00EF297E">
        <w:rPr>
          <w:rFonts w:ascii="Times New Roman" w:hAnsi="Times New Roman" w:cs="Times New Roman"/>
          <w:sz w:val="28"/>
        </w:rPr>
        <w:t>дефектологом (учителями-дефектологами)</w:t>
      </w:r>
      <w:r>
        <w:rPr>
          <w:rFonts w:ascii="Times New Roman" w:hAnsi="Times New Roman" w:cs="Times New Roman"/>
          <w:sz w:val="28"/>
        </w:rPr>
        <w:t xml:space="preserve"> на основании рекомендаций ПМПК, ППк и результатов </w:t>
      </w:r>
      <w:r w:rsidR="00834A2B">
        <w:rPr>
          <w:rFonts w:ascii="Times New Roman" w:hAnsi="Times New Roman" w:cs="Times New Roman"/>
          <w:sz w:val="28"/>
        </w:rPr>
        <w:t>дефектологической</w:t>
      </w:r>
      <w:r>
        <w:rPr>
          <w:rFonts w:ascii="Times New Roman" w:hAnsi="Times New Roman" w:cs="Times New Roman"/>
          <w:sz w:val="28"/>
        </w:rPr>
        <w:t xml:space="preserve"> диагностики.</w:t>
      </w:r>
    </w:p>
    <w:p w:rsidR="009D0677" w:rsidRDefault="00834A2B" w:rsidP="00B9148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2.7. Дефектолог</w:t>
      </w:r>
      <w:r w:rsidR="00085DBB">
        <w:rPr>
          <w:rFonts w:ascii="Times New Roman" w:hAnsi="Times New Roman" w:cs="Times New Roman"/>
          <w:sz w:val="28"/>
        </w:rPr>
        <w:t xml:space="preserve">ические </w:t>
      </w:r>
      <w:r>
        <w:rPr>
          <w:rFonts w:ascii="Times New Roman" w:hAnsi="Times New Roman" w:cs="Times New Roman"/>
          <w:sz w:val="28"/>
        </w:rPr>
        <w:t xml:space="preserve">коррекционно-развивающие/компенсирующие </w:t>
      </w:r>
      <w:r w:rsidR="00085DBB">
        <w:rPr>
          <w:rFonts w:ascii="Times New Roman" w:hAnsi="Times New Roman" w:cs="Times New Roman"/>
          <w:sz w:val="28"/>
        </w:rPr>
        <w:t>занятия должны проводиться в помещениях, отвечающих санитарно-гигиеническим требованиям, предъявляемым к данным помещениям.</w:t>
      </w:r>
    </w:p>
    <w:p w:rsidR="00D1106F" w:rsidRDefault="00085DBB" w:rsidP="00B914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</w:rPr>
        <w:t>3.</w:t>
      </w:r>
      <w:r w:rsidR="00834A2B">
        <w:rPr>
          <w:rFonts w:ascii="Times New Roman" w:hAnsi="Times New Roman" w:cs="Times New Roman"/>
          <w:sz w:val="28"/>
          <w:highlight w:val="white"/>
        </w:rPr>
        <w:t xml:space="preserve"> Дефектологическая служба</w:t>
      </w:r>
      <w:r>
        <w:rPr>
          <w:rFonts w:ascii="Times New Roman" w:hAnsi="Times New Roman" w:cs="Times New Roman"/>
          <w:sz w:val="28"/>
          <w:highlight w:val="white"/>
        </w:rPr>
        <w:t xml:space="preserve"> при освоении образовательных</w:t>
      </w:r>
    </w:p>
    <w:p w:rsidR="00D1106F" w:rsidRDefault="00085DBB" w:rsidP="00B91487">
      <w:pPr>
        <w:pStyle w:val="ConsPlusTitle"/>
        <w:jc w:val="center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>программ дошкольного образования</w:t>
      </w:r>
    </w:p>
    <w:p w:rsidR="00D1106F" w:rsidRDefault="00085DBB" w:rsidP="00B9148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3.1. Рекомендуемая периодичность проведения </w:t>
      </w:r>
      <w:r w:rsidR="00834A2B">
        <w:rPr>
          <w:rFonts w:ascii="Times New Roman" w:hAnsi="Times New Roman" w:cs="Times New Roman"/>
          <w:sz w:val="28"/>
        </w:rPr>
        <w:t>дефектологических коррекционно-развивающие/компенсирующих</w:t>
      </w:r>
      <w:r>
        <w:rPr>
          <w:rFonts w:ascii="Times New Roman" w:hAnsi="Times New Roman" w:cs="Times New Roman"/>
          <w:sz w:val="28"/>
        </w:rPr>
        <w:t xml:space="preserve"> занятий:</w:t>
      </w:r>
    </w:p>
    <w:p w:rsidR="00D1106F" w:rsidRDefault="006C5CB5" w:rsidP="00B91487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085DBB">
        <w:rPr>
          <w:rFonts w:ascii="Times New Roman" w:hAnsi="Times New Roman" w:cs="Times New Roman"/>
          <w:sz w:val="28"/>
        </w:rPr>
        <w:t>ля воспитанников с ОВЗ, имеющих заключение ПМПК с рекомендацией об обучении по адаптированной основной образовательной программе дошкольного образования</w:t>
      </w:r>
      <w:r w:rsidR="00834A2B">
        <w:rPr>
          <w:rFonts w:ascii="Times New Roman" w:hAnsi="Times New Roman" w:cs="Times New Roman"/>
          <w:sz w:val="28"/>
        </w:rPr>
        <w:t xml:space="preserve"> (для детей с задержкой психического развития, умственной отсталостью (интеллектуальными нарушениями), ТМНР)</w:t>
      </w:r>
      <w:r w:rsidR="00085DBB">
        <w:rPr>
          <w:rFonts w:ascii="Times New Roman" w:hAnsi="Times New Roman" w:cs="Times New Roman"/>
          <w:sz w:val="28"/>
        </w:rPr>
        <w:t>, зачисленных в группы комбинированной</w:t>
      </w:r>
      <w:r w:rsidR="00834A2B">
        <w:rPr>
          <w:rFonts w:ascii="Times New Roman" w:hAnsi="Times New Roman" w:cs="Times New Roman"/>
          <w:sz w:val="28"/>
        </w:rPr>
        <w:t xml:space="preserve"> и логопедической </w:t>
      </w:r>
      <w:r w:rsidR="00085DBB">
        <w:rPr>
          <w:rFonts w:ascii="Times New Roman" w:hAnsi="Times New Roman" w:cs="Times New Roman"/>
          <w:sz w:val="28"/>
        </w:rPr>
        <w:t xml:space="preserve"> направленности, определяется выраженностью речевого нарушения,</w:t>
      </w:r>
      <w:r w:rsidR="00834A2B" w:rsidRPr="00834A2B">
        <w:rPr>
          <w:rFonts w:ascii="Times New Roman" w:hAnsi="Times New Roman" w:cs="Times New Roman"/>
          <w:sz w:val="28"/>
          <w:highlight w:val="white"/>
        </w:rPr>
        <w:t xml:space="preserve"> </w:t>
      </w:r>
      <w:r w:rsidR="00834A2B">
        <w:rPr>
          <w:rFonts w:ascii="Times New Roman" w:hAnsi="Times New Roman" w:cs="Times New Roman"/>
          <w:sz w:val="28"/>
          <w:highlight w:val="white"/>
        </w:rPr>
        <w:t>психических функций, сенсорных процессов, мыслительных операций, социальных умений, коммуникативных навыков</w:t>
      </w:r>
      <w:r w:rsidR="00085DBB">
        <w:rPr>
          <w:rFonts w:ascii="Times New Roman" w:hAnsi="Times New Roman" w:cs="Times New Roman"/>
          <w:sz w:val="28"/>
        </w:rPr>
        <w:t xml:space="preserve"> и требованиями адаптированной основ</w:t>
      </w:r>
      <w:r w:rsidR="00834A2B">
        <w:rPr>
          <w:rFonts w:ascii="Times New Roman" w:hAnsi="Times New Roman" w:cs="Times New Roman"/>
          <w:sz w:val="28"/>
        </w:rPr>
        <w:t xml:space="preserve">ной образовательной программы, </w:t>
      </w:r>
      <w:r w:rsidR="00085DBB">
        <w:rPr>
          <w:rFonts w:ascii="Times New Roman" w:hAnsi="Times New Roman" w:cs="Times New Roman"/>
          <w:sz w:val="28"/>
        </w:rPr>
        <w:t xml:space="preserve">составляет не менее двух </w:t>
      </w:r>
      <w:r w:rsidR="00834A2B">
        <w:rPr>
          <w:rFonts w:ascii="Times New Roman" w:hAnsi="Times New Roman" w:cs="Times New Roman"/>
          <w:sz w:val="28"/>
        </w:rPr>
        <w:t xml:space="preserve">дефектологических коррекционно-развивающих/компенсирующих занятий </w:t>
      </w:r>
      <w:r w:rsidR="00085DBB">
        <w:rPr>
          <w:rFonts w:ascii="Times New Roman" w:hAnsi="Times New Roman" w:cs="Times New Roman"/>
          <w:sz w:val="28"/>
        </w:rPr>
        <w:t>в неделю (в форме групповых/подгрупповых и инд</w:t>
      </w:r>
      <w:r>
        <w:rPr>
          <w:rFonts w:ascii="Times New Roman" w:hAnsi="Times New Roman" w:cs="Times New Roman"/>
          <w:sz w:val="28"/>
        </w:rPr>
        <w:t>ивидуальных занятий).</w:t>
      </w:r>
    </w:p>
    <w:p w:rsidR="009D0677" w:rsidRDefault="00085DBB" w:rsidP="00B91487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3.2. Продолжительность </w:t>
      </w:r>
      <w:r w:rsidR="006C5CB5">
        <w:rPr>
          <w:rFonts w:ascii="Times New Roman" w:hAnsi="Times New Roman" w:cs="Times New Roman"/>
          <w:sz w:val="28"/>
        </w:rPr>
        <w:t>дефектологических коррекционно-развивающих/компенсирующих</w:t>
      </w:r>
      <w:r>
        <w:rPr>
          <w:rFonts w:ascii="Times New Roman" w:hAnsi="Times New Roman" w:cs="Times New Roman"/>
          <w:sz w:val="28"/>
        </w:rPr>
        <w:t xml:space="preserve"> занятий определяется в соответствии с санитарно-эпидемиологическими требованиями &lt;7&gt; и составляет:</w:t>
      </w:r>
    </w:p>
    <w:p w:rsidR="00D1106F" w:rsidRDefault="00085DBB" w:rsidP="00B91487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--------------------------------</w:t>
      </w:r>
    </w:p>
    <w:p w:rsidR="00D1106F" w:rsidRDefault="00085DBB" w:rsidP="00B9148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&lt;7&gt;</w:t>
      </w:r>
      <w:hyperlink r:id="rId8" w:tooltip="consultantplus://offline/ref=EECF622C8D5996EDBD29570A74AC57A22603B27A3D220F2CCA97EA674E9959E3F1834DFAE4D61C73253F04FBEDA982CE80934FE2O5b9J" w:history="1">
        <w:r>
          <w:rPr>
            <w:rFonts w:ascii="Times New Roman" w:hAnsi="Times New Roman" w:cs="Times New Roman"/>
            <w:color w:val="0000FF"/>
            <w:sz w:val="28"/>
          </w:rPr>
          <w:t>Постановление</w:t>
        </w:r>
      </w:hyperlink>
      <w:r>
        <w:rPr>
          <w:rFonts w:ascii="Times New Roman" w:hAnsi="Times New Roman" w:cs="Times New Roman"/>
          <w:sz w:val="28"/>
        </w:rPr>
        <w:t xml:space="preserve">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организаций".</w:t>
      </w:r>
    </w:p>
    <w:p w:rsidR="00D1106F" w:rsidRDefault="00085DBB" w:rsidP="00B9148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детей от 4-х до 5-ти лет - не более 20 мин;</w:t>
      </w:r>
    </w:p>
    <w:p w:rsidR="00D1106F" w:rsidRDefault="00085DBB" w:rsidP="00B9148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детей от 5 до 6-ти лет - не более 25 мин;</w:t>
      </w:r>
    </w:p>
    <w:p w:rsidR="00D1106F" w:rsidRDefault="00085DBB" w:rsidP="00B9148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для детей от 6-ти до 7-ми лет - не более 30 мин.</w:t>
      </w:r>
    </w:p>
    <w:p w:rsidR="00D1106F" w:rsidRDefault="00085DBB" w:rsidP="00B9148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3.3. </w:t>
      </w:r>
      <w:r w:rsidR="00341DE2">
        <w:rPr>
          <w:rFonts w:ascii="Times New Roman" w:hAnsi="Times New Roman" w:cs="Times New Roman"/>
          <w:sz w:val="28"/>
        </w:rPr>
        <w:t>Дефектологические коррекционно-развивающие/компенсирующие</w:t>
      </w:r>
      <w:r>
        <w:rPr>
          <w:rFonts w:ascii="Times New Roman" w:hAnsi="Times New Roman" w:cs="Times New Roman"/>
          <w:sz w:val="28"/>
        </w:rPr>
        <w:t xml:space="preserve"> занятия с </w:t>
      </w:r>
      <w:r w:rsidR="00341DE2">
        <w:rPr>
          <w:rFonts w:ascii="Times New Roman" w:hAnsi="Times New Roman" w:cs="Times New Roman"/>
          <w:sz w:val="28"/>
        </w:rPr>
        <w:t>воспитанниками</w:t>
      </w:r>
      <w:r>
        <w:rPr>
          <w:rFonts w:ascii="Times New Roman" w:hAnsi="Times New Roman" w:cs="Times New Roman"/>
          <w:sz w:val="28"/>
        </w:rPr>
        <w:t xml:space="preserve"> проводятся в индивидуальной и (или) групповой/подгрупповой формах. Количество и периодичность групповых/подгрупповых и индивидуальных занятий определяется учителем-</w:t>
      </w:r>
      <w:r w:rsidR="00341DE2">
        <w:rPr>
          <w:rFonts w:ascii="Times New Roman" w:hAnsi="Times New Roman" w:cs="Times New Roman"/>
          <w:sz w:val="28"/>
        </w:rPr>
        <w:t>дефектологом</w:t>
      </w:r>
      <w:r>
        <w:rPr>
          <w:rFonts w:ascii="Times New Roman" w:hAnsi="Times New Roman" w:cs="Times New Roman"/>
          <w:sz w:val="28"/>
        </w:rPr>
        <w:t xml:space="preserve"> (учителями-</w:t>
      </w:r>
      <w:r w:rsidR="00341DE2">
        <w:rPr>
          <w:rFonts w:ascii="Times New Roman" w:hAnsi="Times New Roman" w:cs="Times New Roman"/>
          <w:sz w:val="28"/>
        </w:rPr>
        <w:t>дефектологами</w:t>
      </w:r>
      <w:r>
        <w:rPr>
          <w:rFonts w:ascii="Times New Roman" w:hAnsi="Times New Roman" w:cs="Times New Roman"/>
          <w:sz w:val="28"/>
        </w:rPr>
        <w:t xml:space="preserve">) с учетом выраженности </w:t>
      </w:r>
      <w:r w:rsidR="00341DE2">
        <w:rPr>
          <w:rFonts w:ascii="Times New Roman" w:hAnsi="Times New Roman" w:cs="Times New Roman"/>
          <w:sz w:val="28"/>
        </w:rPr>
        <w:t>речевого нарушения,</w:t>
      </w:r>
      <w:r w:rsidR="00341DE2" w:rsidRPr="00834A2B">
        <w:rPr>
          <w:rFonts w:ascii="Times New Roman" w:hAnsi="Times New Roman" w:cs="Times New Roman"/>
          <w:sz w:val="28"/>
          <w:highlight w:val="white"/>
        </w:rPr>
        <w:t xml:space="preserve"> </w:t>
      </w:r>
      <w:r w:rsidR="00341DE2">
        <w:rPr>
          <w:rFonts w:ascii="Times New Roman" w:hAnsi="Times New Roman" w:cs="Times New Roman"/>
          <w:sz w:val="28"/>
          <w:highlight w:val="white"/>
        </w:rPr>
        <w:t>психических функций, сенсорных процессов, мыслительных операций, социальных умений, коммуникативных навыков</w:t>
      </w:r>
      <w:r>
        <w:rPr>
          <w:rFonts w:ascii="Times New Roman" w:hAnsi="Times New Roman" w:cs="Times New Roman"/>
          <w:sz w:val="28"/>
        </w:rPr>
        <w:t>, рекомендаций ПМПК, ППк.</w:t>
      </w:r>
    </w:p>
    <w:p w:rsidR="00D1106F" w:rsidRDefault="00085DBB" w:rsidP="00B9148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3.4. </w:t>
      </w:r>
      <w:r w:rsidR="00341DE2">
        <w:rPr>
          <w:rFonts w:ascii="Times New Roman" w:hAnsi="Times New Roman" w:cs="Times New Roman"/>
          <w:sz w:val="28"/>
        </w:rPr>
        <w:t xml:space="preserve">Дефектологические коррекционно-развивающие/компенсирующие занятия </w:t>
      </w:r>
      <w:r>
        <w:rPr>
          <w:rFonts w:ascii="Times New Roman" w:hAnsi="Times New Roman" w:cs="Times New Roman"/>
          <w:sz w:val="28"/>
        </w:rPr>
        <w:t>с воспитанниками, зачисленными в</w:t>
      </w:r>
      <w:r w:rsidR="00341DE2" w:rsidRPr="00341DE2">
        <w:rPr>
          <w:rFonts w:ascii="Times New Roman" w:hAnsi="Times New Roman" w:cs="Times New Roman"/>
          <w:sz w:val="28"/>
        </w:rPr>
        <w:t xml:space="preserve"> </w:t>
      </w:r>
      <w:r w:rsidR="00341DE2">
        <w:rPr>
          <w:rFonts w:ascii="Times New Roman" w:hAnsi="Times New Roman" w:cs="Times New Roman"/>
          <w:sz w:val="28"/>
        </w:rPr>
        <w:t xml:space="preserve">комбинированные и </w:t>
      </w:r>
      <w:r>
        <w:rPr>
          <w:rFonts w:ascii="Times New Roman" w:hAnsi="Times New Roman" w:cs="Times New Roman"/>
          <w:sz w:val="28"/>
        </w:rPr>
        <w:t xml:space="preserve"> логопедические </w:t>
      </w:r>
      <w:r w:rsidR="00341DE2">
        <w:rPr>
          <w:rFonts w:ascii="Times New Roman" w:hAnsi="Times New Roman" w:cs="Times New Roman"/>
          <w:sz w:val="28"/>
        </w:rPr>
        <w:t>группы</w:t>
      </w:r>
      <w:r>
        <w:rPr>
          <w:rFonts w:ascii="Times New Roman" w:hAnsi="Times New Roman" w:cs="Times New Roman"/>
          <w:sz w:val="28"/>
        </w:rPr>
        <w:t xml:space="preserve">, проводятся с учетом режима работы МБДОУ № 66. </w:t>
      </w:r>
    </w:p>
    <w:p w:rsidR="00D1106F" w:rsidRDefault="00085DBB" w:rsidP="00B9148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3.5. Предельная наполняемость групповых/подгрупповых занятий:</w:t>
      </w:r>
    </w:p>
    <w:p w:rsidR="00D1106F" w:rsidRDefault="00085DBB" w:rsidP="00B9148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для воспитанников с ОВЗ, имеющих заключение ПМПК с рекомендациями об обучении по адаптированной основной образовательной программе дошкольного образования - не более 12 человек;</w:t>
      </w:r>
    </w:p>
    <w:p w:rsidR="00D1106F" w:rsidRDefault="00085DBB" w:rsidP="00B9148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для воспитанников, имеющих заключение ПМПК с рекомендациями об оказании психолого-педагогической помощи обучающимся, испытывающим трудности в освоении основны</w:t>
      </w:r>
      <w:r w:rsidR="004E00FD">
        <w:rPr>
          <w:rFonts w:ascii="Times New Roman" w:hAnsi="Times New Roman" w:cs="Times New Roman"/>
          <w:sz w:val="28"/>
        </w:rPr>
        <w:t>х общеобразовательных программ</w:t>
      </w:r>
      <w:r w:rsidR="004E00FD">
        <w:rPr>
          <w:rFonts w:ascii="Times New Roman" w:hAnsi="Times New Roman" w:cs="Times New Roman"/>
          <w:sz w:val="28"/>
          <w:highlight w:val="white"/>
        </w:rPr>
        <w:t>, сенсорных процессов, мыслительных операций, социальных умений, коммуникативных навыков</w:t>
      </w:r>
      <w:r w:rsidR="004E00FD">
        <w:rPr>
          <w:rFonts w:ascii="Times New Roman" w:hAnsi="Times New Roman" w:cs="Times New Roman"/>
          <w:sz w:val="28"/>
        </w:rPr>
        <w:t xml:space="preserve"> -</w:t>
      </w:r>
      <w:r>
        <w:rPr>
          <w:rFonts w:ascii="Times New Roman" w:hAnsi="Times New Roman" w:cs="Times New Roman"/>
          <w:sz w:val="28"/>
        </w:rPr>
        <w:t xml:space="preserve"> не более 12 человек.</w:t>
      </w:r>
    </w:p>
    <w:p w:rsidR="00D1106F" w:rsidRDefault="00D1106F" w:rsidP="00B91487">
      <w:pPr>
        <w:pStyle w:val="ConsPlusNormal"/>
        <w:jc w:val="both"/>
      </w:pPr>
    </w:p>
    <w:p w:rsidR="00D1106F" w:rsidRDefault="00D1106F" w:rsidP="00B91487">
      <w:pPr>
        <w:pStyle w:val="ConsPlusNormal"/>
        <w:jc w:val="both"/>
      </w:pPr>
    </w:p>
    <w:p w:rsidR="00D1106F" w:rsidRDefault="00D1106F" w:rsidP="00B91487">
      <w:pPr>
        <w:pStyle w:val="ConsPlusNormal"/>
        <w:jc w:val="both"/>
      </w:pPr>
    </w:p>
    <w:p w:rsidR="00B91487" w:rsidRDefault="00B91487" w:rsidP="00B91487">
      <w:pPr>
        <w:pStyle w:val="ConsPlusNormal"/>
        <w:jc w:val="both"/>
      </w:pPr>
    </w:p>
    <w:p w:rsidR="00B91487" w:rsidRDefault="00B91487" w:rsidP="00B91487">
      <w:pPr>
        <w:pStyle w:val="ConsPlusNormal"/>
        <w:jc w:val="both"/>
      </w:pPr>
    </w:p>
    <w:p w:rsidR="00B91487" w:rsidRDefault="00B91487" w:rsidP="00B91487">
      <w:pPr>
        <w:pStyle w:val="ConsPlusNormal"/>
        <w:jc w:val="both"/>
      </w:pPr>
    </w:p>
    <w:p w:rsidR="00B91487" w:rsidRDefault="00B91487" w:rsidP="00B91487">
      <w:pPr>
        <w:pStyle w:val="ConsPlusNormal"/>
        <w:jc w:val="both"/>
      </w:pPr>
    </w:p>
    <w:p w:rsidR="00B91487" w:rsidRDefault="00B91487" w:rsidP="00B91487">
      <w:pPr>
        <w:pStyle w:val="ConsPlusNormal"/>
        <w:jc w:val="both"/>
      </w:pPr>
    </w:p>
    <w:p w:rsidR="00B91487" w:rsidRDefault="00B91487" w:rsidP="00B91487">
      <w:pPr>
        <w:pStyle w:val="ConsPlusNormal"/>
        <w:jc w:val="both"/>
      </w:pPr>
    </w:p>
    <w:p w:rsidR="00B91487" w:rsidRDefault="00B91487" w:rsidP="00B91487">
      <w:pPr>
        <w:pStyle w:val="ConsPlusNormal"/>
        <w:jc w:val="both"/>
      </w:pPr>
    </w:p>
    <w:p w:rsidR="00B91487" w:rsidRDefault="00B91487" w:rsidP="00B91487">
      <w:pPr>
        <w:pStyle w:val="ConsPlusNormal"/>
        <w:jc w:val="both"/>
      </w:pPr>
    </w:p>
    <w:p w:rsidR="00B91487" w:rsidRDefault="00B91487" w:rsidP="00B91487">
      <w:pPr>
        <w:pStyle w:val="ConsPlusNormal"/>
        <w:jc w:val="both"/>
      </w:pPr>
    </w:p>
    <w:p w:rsidR="00B91487" w:rsidRDefault="00B91487" w:rsidP="00B91487">
      <w:pPr>
        <w:pStyle w:val="ConsPlusNormal"/>
        <w:jc w:val="both"/>
      </w:pPr>
    </w:p>
    <w:p w:rsidR="00B91487" w:rsidRDefault="00B91487" w:rsidP="00B91487">
      <w:pPr>
        <w:pStyle w:val="ConsPlusNormal"/>
        <w:jc w:val="both"/>
      </w:pPr>
    </w:p>
    <w:p w:rsidR="00B91487" w:rsidRDefault="00B91487" w:rsidP="00B91487">
      <w:pPr>
        <w:pStyle w:val="ConsPlusNormal"/>
        <w:jc w:val="both"/>
      </w:pPr>
    </w:p>
    <w:p w:rsidR="00B91487" w:rsidRDefault="00B91487" w:rsidP="00B91487">
      <w:pPr>
        <w:pStyle w:val="ConsPlusNormal"/>
        <w:jc w:val="both"/>
      </w:pPr>
    </w:p>
    <w:p w:rsidR="00B91487" w:rsidRDefault="00B91487" w:rsidP="00B91487">
      <w:pPr>
        <w:pStyle w:val="ConsPlusNormal"/>
        <w:jc w:val="both"/>
      </w:pPr>
    </w:p>
    <w:p w:rsidR="00B91487" w:rsidRDefault="00B91487" w:rsidP="00B91487">
      <w:pPr>
        <w:pStyle w:val="ConsPlusNormal"/>
        <w:jc w:val="both"/>
      </w:pPr>
    </w:p>
    <w:p w:rsidR="00B91487" w:rsidRDefault="00B91487" w:rsidP="00B91487">
      <w:pPr>
        <w:pStyle w:val="ConsPlusNormal"/>
        <w:jc w:val="both"/>
      </w:pPr>
    </w:p>
    <w:p w:rsidR="00B91487" w:rsidRDefault="00B91487" w:rsidP="00B91487">
      <w:pPr>
        <w:pStyle w:val="ConsPlusNormal"/>
        <w:jc w:val="both"/>
      </w:pPr>
    </w:p>
    <w:p w:rsidR="00B91487" w:rsidRDefault="00B91487" w:rsidP="00B91487">
      <w:pPr>
        <w:pStyle w:val="ConsPlusNormal"/>
        <w:jc w:val="both"/>
      </w:pPr>
    </w:p>
    <w:p w:rsidR="00B91487" w:rsidRDefault="00B91487" w:rsidP="00B91487">
      <w:pPr>
        <w:pStyle w:val="ConsPlusNormal"/>
        <w:jc w:val="both"/>
      </w:pPr>
    </w:p>
    <w:p w:rsidR="00B91487" w:rsidRDefault="00B91487" w:rsidP="00B91487">
      <w:pPr>
        <w:pStyle w:val="ConsPlusNormal"/>
        <w:jc w:val="both"/>
      </w:pPr>
    </w:p>
    <w:p w:rsidR="00B91487" w:rsidRDefault="00B91487" w:rsidP="00B91487">
      <w:pPr>
        <w:pStyle w:val="ConsPlusNormal"/>
        <w:jc w:val="both"/>
      </w:pPr>
    </w:p>
    <w:p w:rsidR="00B91487" w:rsidRDefault="00B91487" w:rsidP="00B91487">
      <w:pPr>
        <w:pStyle w:val="ConsPlusNormal"/>
        <w:jc w:val="both"/>
      </w:pPr>
    </w:p>
    <w:p w:rsidR="00B91487" w:rsidRDefault="00B91487" w:rsidP="00B91487">
      <w:pPr>
        <w:pStyle w:val="ConsPlusNormal"/>
        <w:jc w:val="both"/>
      </w:pPr>
    </w:p>
    <w:p w:rsidR="00B91487" w:rsidRDefault="00B91487" w:rsidP="00B91487">
      <w:pPr>
        <w:pStyle w:val="ConsPlusNormal"/>
        <w:jc w:val="both"/>
      </w:pPr>
    </w:p>
    <w:p w:rsidR="009D0677" w:rsidRDefault="009D0677" w:rsidP="00B91487">
      <w:pPr>
        <w:pStyle w:val="ConsPlusNormal"/>
        <w:jc w:val="both"/>
      </w:pPr>
    </w:p>
    <w:p w:rsidR="009D0677" w:rsidRDefault="009D0677" w:rsidP="00B91487">
      <w:pPr>
        <w:pStyle w:val="ConsPlusNormal"/>
        <w:jc w:val="both"/>
      </w:pPr>
    </w:p>
    <w:p w:rsidR="009D0677" w:rsidRDefault="009D0677" w:rsidP="00B91487">
      <w:pPr>
        <w:pStyle w:val="ConsPlusNormal"/>
        <w:jc w:val="both"/>
      </w:pPr>
    </w:p>
    <w:p w:rsidR="009D0677" w:rsidRDefault="009D0677" w:rsidP="00B91487">
      <w:pPr>
        <w:pStyle w:val="ConsPlusNormal"/>
        <w:jc w:val="both"/>
      </w:pPr>
    </w:p>
    <w:p w:rsidR="00D1106F" w:rsidRDefault="00085DBB" w:rsidP="00B91487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lastRenderedPageBreak/>
        <w:t>Приложение N 1</w:t>
      </w:r>
    </w:p>
    <w:p w:rsidR="00D1106F" w:rsidRDefault="00085DBB" w:rsidP="00B91487">
      <w:pPr>
        <w:pStyle w:val="ConsPlusNormal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 Положению</w:t>
      </w:r>
    </w:p>
    <w:p w:rsidR="00D1106F" w:rsidRDefault="00674892" w:rsidP="00B91487">
      <w:pPr>
        <w:pStyle w:val="ConsPlusNormal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о дефектологической службе</w:t>
      </w:r>
    </w:p>
    <w:p w:rsidR="00D1106F" w:rsidRDefault="00085DBB" w:rsidP="00B91487">
      <w:pPr>
        <w:pStyle w:val="ConsPlusNormal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 МБДОУ «Детский сад № 66»</w:t>
      </w:r>
    </w:p>
    <w:p w:rsidR="00D1106F" w:rsidRDefault="00D1106F" w:rsidP="00B91487">
      <w:pPr>
        <w:pStyle w:val="ConsPlusNormal"/>
        <w:jc w:val="right"/>
        <w:rPr>
          <w:rFonts w:ascii="Times New Roman" w:hAnsi="Times New Roman" w:cs="Times New Roman"/>
          <w:i/>
          <w:sz w:val="24"/>
        </w:rPr>
      </w:pPr>
    </w:p>
    <w:p w:rsidR="00D1106F" w:rsidRDefault="00085DBB" w:rsidP="00B91487">
      <w:pPr>
        <w:pStyle w:val="ConsPlusTitle"/>
        <w:jc w:val="center"/>
        <w:rPr>
          <w:rFonts w:ascii="Times New Roman" w:hAnsi="Times New Roman" w:cs="Times New Roman"/>
          <w:sz w:val="28"/>
        </w:rPr>
      </w:pPr>
      <w:bookmarkStart w:id="3" w:name="P144"/>
      <w:bookmarkEnd w:id="3"/>
      <w:r>
        <w:rPr>
          <w:rFonts w:ascii="Times New Roman" w:hAnsi="Times New Roman" w:cs="Times New Roman"/>
          <w:sz w:val="28"/>
        </w:rPr>
        <w:t xml:space="preserve">ДОКУМЕНТАЦИЯ ОРГАНИЗАЦИИ ПРИ ОКАЗАНИИ </w:t>
      </w:r>
      <w:r w:rsidR="00674892">
        <w:rPr>
          <w:rFonts w:ascii="Times New Roman" w:hAnsi="Times New Roman" w:cs="Times New Roman"/>
          <w:sz w:val="28"/>
        </w:rPr>
        <w:t>ДЕФЕКТОЛОГ</w:t>
      </w:r>
      <w:r>
        <w:rPr>
          <w:rFonts w:ascii="Times New Roman" w:hAnsi="Times New Roman" w:cs="Times New Roman"/>
          <w:sz w:val="28"/>
        </w:rPr>
        <w:t>ИЧЕСКОЙ ПОМОЩИ</w:t>
      </w:r>
    </w:p>
    <w:p w:rsidR="00D1106F" w:rsidRDefault="00D1106F" w:rsidP="00B91487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1106F" w:rsidRDefault="00085DBB" w:rsidP="00B9148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Программы и/или планы </w:t>
      </w:r>
      <w:r w:rsidR="00674892">
        <w:rPr>
          <w:rFonts w:ascii="Times New Roman" w:hAnsi="Times New Roman" w:cs="Times New Roman"/>
          <w:sz w:val="28"/>
        </w:rPr>
        <w:t>дефектолог</w:t>
      </w:r>
      <w:r>
        <w:rPr>
          <w:rFonts w:ascii="Times New Roman" w:hAnsi="Times New Roman" w:cs="Times New Roman"/>
          <w:sz w:val="28"/>
        </w:rPr>
        <w:t>ической работы.</w:t>
      </w:r>
    </w:p>
    <w:p w:rsidR="00D1106F" w:rsidRDefault="00085DBB" w:rsidP="00B9148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Годовой план работы учителя-</w:t>
      </w:r>
      <w:r w:rsidR="00674892">
        <w:rPr>
          <w:rFonts w:ascii="Times New Roman" w:hAnsi="Times New Roman" w:cs="Times New Roman"/>
          <w:sz w:val="28"/>
        </w:rPr>
        <w:t>дефектолога.</w:t>
      </w:r>
    </w:p>
    <w:p w:rsidR="00D1106F" w:rsidRDefault="00085DBB" w:rsidP="00B9148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Расписание занятий </w:t>
      </w:r>
      <w:r w:rsidR="00674892">
        <w:rPr>
          <w:rFonts w:ascii="Times New Roman" w:hAnsi="Times New Roman" w:cs="Times New Roman"/>
          <w:sz w:val="28"/>
        </w:rPr>
        <w:t>учителя-дефектолога.</w:t>
      </w:r>
    </w:p>
    <w:p w:rsidR="00D1106F" w:rsidRDefault="00085DBB" w:rsidP="00B9148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Индивидуальные </w:t>
      </w:r>
      <w:r w:rsidR="002D3FAE">
        <w:rPr>
          <w:rFonts w:ascii="Times New Roman" w:hAnsi="Times New Roman" w:cs="Times New Roman"/>
          <w:sz w:val="28"/>
        </w:rPr>
        <w:t>образовательные маршруты воспитанников</w:t>
      </w:r>
      <w:r>
        <w:rPr>
          <w:rFonts w:ascii="Times New Roman" w:hAnsi="Times New Roman" w:cs="Times New Roman"/>
          <w:sz w:val="28"/>
        </w:rPr>
        <w:t xml:space="preserve">, получающих </w:t>
      </w:r>
      <w:r w:rsidR="002D3FAE">
        <w:rPr>
          <w:rFonts w:ascii="Times New Roman" w:hAnsi="Times New Roman" w:cs="Times New Roman"/>
          <w:sz w:val="28"/>
        </w:rPr>
        <w:t>дефектологи</w:t>
      </w:r>
      <w:r>
        <w:rPr>
          <w:rFonts w:ascii="Times New Roman" w:hAnsi="Times New Roman" w:cs="Times New Roman"/>
          <w:sz w:val="28"/>
        </w:rPr>
        <w:t>ческую помощь.</w:t>
      </w:r>
    </w:p>
    <w:p w:rsidR="00D1106F" w:rsidRDefault="002D3FAE" w:rsidP="00B9148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Журнал учета посещаемости дефектологи</w:t>
      </w:r>
      <w:r w:rsidR="00085DBB">
        <w:rPr>
          <w:rFonts w:ascii="Times New Roman" w:hAnsi="Times New Roman" w:cs="Times New Roman"/>
          <w:sz w:val="28"/>
        </w:rPr>
        <w:t>ческих занятий.</w:t>
      </w:r>
    </w:p>
    <w:p w:rsidR="00D1106F" w:rsidRDefault="00085DBB" w:rsidP="00B9148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Отчетная документация по результатам </w:t>
      </w:r>
      <w:r w:rsidR="002D3FAE">
        <w:rPr>
          <w:rFonts w:ascii="Times New Roman" w:hAnsi="Times New Roman" w:cs="Times New Roman"/>
          <w:sz w:val="28"/>
        </w:rPr>
        <w:t>дефектологи</w:t>
      </w:r>
      <w:r>
        <w:rPr>
          <w:rFonts w:ascii="Times New Roman" w:hAnsi="Times New Roman" w:cs="Times New Roman"/>
          <w:sz w:val="28"/>
        </w:rPr>
        <w:t>ческой работы.</w:t>
      </w:r>
    </w:p>
    <w:p w:rsidR="00D1106F" w:rsidRDefault="00D1106F" w:rsidP="00B91487">
      <w:pPr>
        <w:pStyle w:val="ConsPlusNormal"/>
        <w:jc w:val="both"/>
      </w:pPr>
    </w:p>
    <w:p w:rsidR="00D1106F" w:rsidRDefault="00D1106F" w:rsidP="00B91487">
      <w:pPr>
        <w:jc w:val="center"/>
        <w:rPr>
          <w:b/>
          <w:sz w:val="32"/>
          <w:szCs w:val="32"/>
        </w:rPr>
      </w:pPr>
    </w:p>
    <w:p w:rsidR="00D1106F" w:rsidRDefault="00D1106F" w:rsidP="00B91487">
      <w:pPr>
        <w:jc w:val="center"/>
        <w:rPr>
          <w:b/>
          <w:sz w:val="32"/>
          <w:szCs w:val="32"/>
        </w:rPr>
      </w:pPr>
    </w:p>
    <w:p w:rsidR="00D1106F" w:rsidRDefault="00D1106F" w:rsidP="00B91487">
      <w:pPr>
        <w:jc w:val="center"/>
        <w:rPr>
          <w:b/>
          <w:sz w:val="32"/>
          <w:szCs w:val="32"/>
        </w:rPr>
      </w:pPr>
    </w:p>
    <w:p w:rsidR="00D1106F" w:rsidRDefault="00D1106F" w:rsidP="00B91487">
      <w:pPr>
        <w:jc w:val="center"/>
        <w:rPr>
          <w:b/>
          <w:sz w:val="32"/>
          <w:szCs w:val="32"/>
        </w:rPr>
      </w:pPr>
    </w:p>
    <w:p w:rsidR="00D1106F" w:rsidRDefault="00D1106F" w:rsidP="00B91487">
      <w:pPr>
        <w:jc w:val="center"/>
        <w:rPr>
          <w:b/>
          <w:sz w:val="32"/>
          <w:szCs w:val="32"/>
        </w:rPr>
      </w:pPr>
    </w:p>
    <w:p w:rsidR="00D1106F" w:rsidRDefault="00D1106F" w:rsidP="00B91487">
      <w:pPr>
        <w:jc w:val="center"/>
        <w:rPr>
          <w:b/>
          <w:sz w:val="32"/>
          <w:szCs w:val="32"/>
        </w:rPr>
      </w:pPr>
    </w:p>
    <w:p w:rsidR="00D1106F" w:rsidRDefault="00D1106F" w:rsidP="00B91487">
      <w:pPr>
        <w:jc w:val="center"/>
        <w:rPr>
          <w:b/>
          <w:sz w:val="32"/>
          <w:szCs w:val="32"/>
        </w:rPr>
      </w:pPr>
    </w:p>
    <w:p w:rsidR="00D1106F" w:rsidRDefault="00D1106F" w:rsidP="00B91487">
      <w:pPr>
        <w:jc w:val="center"/>
        <w:rPr>
          <w:b/>
          <w:sz w:val="32"/>
          <w:szCs w:val="32"/>
        </w:rPr>
      </w:pPr>
    </w:p>
    <w:p w:rsidR="00D1106F" w:rsidRDefault="00D1106F" w:rsidP="00B91487">
      <w:pPr>
        <w:jc w:val="center"/>
        <w:rPr>
          <w:b/>
          <w:sz w:val="32"/>
          <w:szCs w:val="32"/>
        </w:rPr>
      </w:pPr>
    </w:p>
    <w:p w:rsidR="00D1106F" w:rsidRDefault="00D1106F" w:rsidP="00B91487">
      <w:pPr>
        <w:jc w:val="center"/>
        <w:rPr>
          <w:b/>
          <w:sz w:val="32"/>
          <w:szCs w:val="32"/>
        </w:rPr>
      </w:pPr>
    </w:p>
    <w:p w:rsidR="00D1106F" w:rsidRDefault="00D1106F" w:rsidP="00B91487">
      <w:pPr>
        <w:jc w:val="center"/>
        <w:rPr>
          <w:b/>
          <w:sz w:val="32"/>
          <w:szCs w:val="32"/>
        </w:rPr>
      </w:pPr>
    </w:p>
    <w:p w:rsidR="00D1106F" w:rsidRDefault="00D1106F" w:rsidP="00B91487">
      <w:pPr>
        <w:jc w:val="center"/>
        <w:rPr>
          <w:b/>
          <w:sz w:val="32"/>
          <w:szCs w:val="32"/>
        </w:rPr>
      </w:pPr>
    </w:p>
    <w:p w:rsidR="00D1106F" w:rsidRDefault="00D1106F" w:rsidP="00B91487">
      <w:pPr>
        <w:jc w:val="center"/>
        <w:rPr>
          <w:b/>
          <w:sz w:val="32"/>
          <w:szCs w:val="32"/>
        </w:rPr>
      </w:pPr>
    </w:p>
    <w:p w:rsidR="00D1106F" w:rsidRDefault="00D1106F" w:rsidP="00B91487">
      <w:pPr>
        <w:jc w:val="center"/>
        <w:rPr>
          <w:b/>
          <w:sz w:val="32"/>
          <w:szCs w:val="32"/>
        </w:rPr>
      </w:pPr>
    </w:p>
    <w:p w:rsidR="00D1106F" w:rsidRDefault="00D1106F" w:rsidP="00B91487">
      <w:pPr>
        <w:jc w:val="center"/>
        <w:rPr>
          <w:b/>
          <w:sz w:val="32"/>
          <w:szCs w:val="32"/>
        </w:rPr>
      </w:pPr>
    </w:p>
    <w:p w:rsidR="00D1106F" w:rsidRDefault="00D1106F" w:rsidP="00B91487">
      <w:pPr>
        <w:jc w:val="center"/>
        <w:rPr>
          <w:b/>
          <w:sz w:val="32"/>
          <w:szCs w:val="32"/>
        </w:rPr>
      </w:pPr>
    </w:p>
    <w:p w:rsidR="00D1106F" w:rsidRDefault="00D1106F" w:rsidP="00B91487">
      <w:pPr>
        <w:jc w:val="center"/>
        <w:rPr>
          <w:b/>
          <w:sz w:val="32"/>
          <w:szCs w:val="32"/>
        </w:rPr>
      </w:pPr>
    </w:p>
    <w:p w:rsidR="00D1106F" w:rsidRDefault="00D1106F" w:rsidP="00B91487">
      <w:pPr>
        <w:jc w:val="center"/>
        <w:rPr>
          <w:b/>
          <w:sz w:val="32"/>
          <w:szCs w:val="32"/>
        </w:rPr>
      </w:pPr>
    </w:p>
    <w:p w:rsidR="00D1106F" w:rsidRDefault="00D1106F" w:rsidP="00B91487">
      <w:pPr>
        <w:jc w:val="center"/>
        <w:rPr>
          <w:b/>
          <w:sz w:val="32"/>
          <w:szCs w:val="32"/>
        </w:rPr>
      </w:pPr>
    </w:p>
    <w:p w:rsidR="00D1106F" w:rsidRDefault="00D1106F" w:rsidP="00B91487">
      <w:pPr>
        <w:jc w:val="center"/>
        <w:rPr>
          <w:b/>
          <w:sz w:val="32"/>
          <w:szCs w:val="32"/>
        </w:rPr>
      </w:pPr>
    </w:p>
    <w:p w:rsidR="00D1106F" w:rsidRDefault="00D1106F">
      <w:pPr>
        <w:jc w:val="center"/>
        <w:rPr>
          <w:b/>
          <w:sz w:val="32"/>
          <w:szCs w:val="32"/>
        </w:rPr>
      </w:pPr>
    </w:p>
    <w:sectPr w:rsidR="00D1106F" w:rsidSect="00D11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80E" w:rsidRDefault="00BB180E">
      <w:r>
        <w:separator/>
      </w:r>
    </w:p>
  </w:endnote>
  <w:endnote w:type="continuationSeparator" w:id="0">
    <w:p w:rsidR="00BB180E" w:rsidRDefault="00BB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80E" w:rsidRDefault="00BB180E">
      <w:r>
        <w:separator/>
      </w:r>
    </w:p>
  </w:footnote>
  <w:footnote w:type="continuationSeparator" w:id="0">
    <w:p w:rsidR="00BB180E" w:rsidRDefault="00BB1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B36BB"/>
    <w:multiLevelType w:val="hybridMultilevel"/>
    <w:tmpl w:val="D0F857C0"/>
    <w:lvl w:ilvl="0" w:tplc="DE808BB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932446F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CFFC7D3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610A156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52D8B41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6D06FE1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C012EB3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69A45A9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4BEE65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578D01A6"/>
    <w:multiLevelType w:val="hybridMultilevel"/>
    <w:tmpl w:val="24369D0E"/>
    <w:lvl w:ilvl="0" w:tplc="A1748A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A4B6D4">
      <w:start w:val="1"/>
      <w:numFmt w:val="lowerLetter"/>
      <w:lvlText w:val="%2."/>
      <w:lvlJc w:val="left"/>
      <w:pPr>
        <w:ind w:left="1440" w:hanging="360"/>
      </w:pPr>
    </w:lvl>
    <w:lvl w:ilvl="2" w:tplc="820EB8F0">
      <w:start w:val="1"/>
      <w:numFmt w:val="lowerRoman"/>
      <w:lvlText w:val="%3."/>
      <w:lvlJc w:val="right"/>
      <w:pPr>
        <w:ind w:left="2160" w:hanging="180"/>
      </w:pPr>
    </w:lvl>
    <w:lvl w:ilvl="3" w:tplc="760640BC">
      <w:start w:val="1"/>
      <w:numFmt w:val="decimal"/>
      <w:lvlText w:val="%4."/>
      <w:lvlJc w:val="left"/>
      <w:pPr>
        <w:ind w:left="2880" w:hanging="360"/>
      </w:pPr>
    </w:lvl>
    <w:lvl w:ilvl="4" w:tplc="FBCEB33C">
      <w:start w:val="1"/>
      <w:numFmt w:val="lowerLetter"/>
      <w:lvlText w:val="%5."/>
      <w:lvlJc w:val="left"/>
      <w:pPr>
        <w:ind w:left="3600" w:hanging="360"/>
      </w:pPr>
    </w:lvl>
    <w:lvl w:ilvl="5" w:tplc="79B487F0">
      <w:start w:val="1"/>
      <w:numFmt w:val="lowerRoman"/>
      <w:lvlText w:val="%6."/>
      <w:lvlJc w:val="right"/>
      <w:pPr>
        <w:ind w:left="4320" w:hanging="180"/>
      </w:pPr>
    </w:lvl>
    <w:lvl w:ilvl="6" w:tplc="6646E892">
      <w:start w:val="1"/>
      <w:numFmt w:val="decimal"/>
      <w:lvlText w:val="%7."/>
      <w:lvlJc w:val="left"/>
      <w:pPr>
        <w:ind w:left="5040" w:hanging="360"/>
      </w:pPr>
    </w:lvl>
    <w:lvl w:ilvl="7" w:tplc="E7649A06">
      <w:start w:val="1"/>
      <w:numFmt w:val="lowerLetter"/>
      <w:lvlText w:val="%8."/>
      <w:lvlJc w:val="left"/>
      <w:pPr>
        <w:ind w:left="5760" w:hanging="360"/>
      </w:pPr>
    </w:lvl>
    <w:lvl w:ilvl="8" w:tplc="7DAA86E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B757E"/>
    <w:multiLevelType w:val="hybridMultilevel"/>
    <w:tmpl w:val="7C50695E"/>
    <w:lvl w:ilvl="0" w:tplc="AA8A1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E657C8">
      <w:start w:val="1"/>
      <w:numFmt w:val="lowerLetter"/>
      <w:lvlText w:val="%2."/>
      <w:lvlJc w:val="left"/>
      <w:pPr>
        <w:ind w:left="1440" w:hanging="360"/>
      </w:pPr>
    </w:lvl>
    <w:lvl w:ilvl="2" w:tplc="14626CF6">
      <w:start w:val="1"/>
      <w:numFmt w:val="lowerRoman"/>
      <w:lvlText w:val="%3."/>
      <w:lvlJc w:val="right"/>
      <w:pPr>
        <w:ind w:left="2160" w:hanging="180"/>
      </w:pPr>
    </w:lvl>
    <w:lvl w:ilvl="3" w:tplc="772C4C4A">
      <w:start w:val="1"/>
      <w:numFmt w:val="decimal"/>
      <w:lvlText w:val="%4."/>
      <w:lvlJc w:val="left"/>
      <w:pPr>
        <w:ind w:left="2880" w:hanging="360"/>
      </w:pPr>
    </w:lvl>
    <w:lvl w:ilvl="4" w:tplc="0CE0605E">
      <w:start w:val="1"/>
      <w:numFmt w:val="lowerLetter"/>
      <w:lvlText w:val="%5."/>
      <w:lvlJc w:val="left"/>
      <w:pPr>
        <w:ind w:left="3600" w:hanging="360"/>
      </w:pPr>
    </w:lvl>
    <w:lvl w:ilvl="5" w:tplc="5DC6EB90">
      <w:start w:val="1"/>
      <w:numFmt w:val="lowerRoman"/>
      <w:lvlText w:val="%6."/>
      <w:lvlJc w:val="right"/>
      <w:pPr>
        <w:ind w:left="4320" w:hanging="180"/>
      </w:pPr>
    </w:lvl>
    <w:lvl w:ilvl="6" w:tplc="98CAF774">
      <w:start w:val="1"/>
      <w:numFmt w:val="decimal"/>
      <w:lvlText w:val="%7."/>
      <w:lvlJc w:val="left"/>
      <w:pPr>
        <w:ind w:left="5040" w:hanging="360"/>
      </w:pPr>
    </w:lvl>
    <w:lvl w:ilvl="7" w:tplc="C0307478">
      <w:start w:val="1"/>
      <w:numFmt w:val="lowerLetter"/>
      <w:lvlText w:val="%8."/>
      <w:lvlJc w:val="left"/>
      <w:pPr>
        <w:ind w:left="5760" w:hanging="360"/>
      </w:pPr>
    </w:lvl>
    <w:lvl w:ilvl="8" w:tplc="7C4AC1F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6F"/>
    <w:rsid w:val="00085DBB"/>
    <w:rsid w:val="0015210E"/>
    <w:rsid w:val="001C522B"/>
    <w:rsid w:val="002A1EE8"/>
    <w:rsid w:val="002D3FAE"/>
    <w:rsid w:val="00341DE2"/>
    <w:rsid w:val="004E00FD"/>
    <w:rsid w:val="005F74F5"/>
    <w:rsid w:val="00674892"/>
    <w:rsid w:val="006C5CB5"/>
    <w:rsid w:val="00834A2B"/>
    <w:rsid w:val="009D0677"/>
    <w:rsid w:val="00A07690"/>
    <w:rsid w:val="00A511C8"/>
    <w:rsid w:val="00B2260F"/>
    <w:rsid w:val="00B619EF"/>
    <w:rsid w:val="00B91487"/>
    <w:rsid w:val="00BB180E"/>
    <w:rsid w:val="00CC0A6D"/>
    <w:rsid w:val="00D1106F"/>
    <w:rsid w:val="00DB0A18"/>
    <w:rsid w:val="00E70B4E"/>
    <w:rsid w:val="00EF297E"/>
    <w:rsid w:val="00F3613F"/>
    <w:rsid w:val="00FD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FC7DA-AA52-4F89-85A5-BA44474E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D1106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D1106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1106F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D1106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D1106F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D1106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D1106F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D1106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D1106F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D1106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D1106F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D1106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D1106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D1106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D1106F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1106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D1106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1106F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D1106F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1106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1106F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D1106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1106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1106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1106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1106F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D1106F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D1106F"/>
  </w:style>
  <w:style w:type="paragraph" w:customStyle="1" w:styleId="10">
    <w:name w:val="Нижний колонтитул1"/>
    <w:basedOn w:val="a"/>
    <w:link w:val="CaptionChar"/>
    <w:uiPriority w:val="99"/>
    <w:unhideWhenUsed/>
    <w:rsid w:val="00D1106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D1106F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D1106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D1106F"/>
  </w:style>
  <w:style w:type="table" w:customStyle="1" w:styleId="TableGridLight">
    <w:name w:val="Table Grid Light"/>
    <w:basedOn w:val="a1"/>
    <w:uiPriority w:val="59"/>
    <w:rsid w:val="00D1106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D1106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D1106F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110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110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110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110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110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110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110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110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110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110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110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110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110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110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1106F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D1106F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D1106F"/>
    <w:rPr>
      <w:sz w:val="18"/>
    </w:rPr>
  </w:style>
  <w:style w:type="character" w:styleId="ac">
    <w:name w:val="footnote reference"/>
    <w:basedOn w:val="a0"/>
    <w:uiPriority w:val="99"/>
    <w:unhideWhenUsed/>
    <w:rsid w:val="00D1106F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D1106F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D1106F"/>
    <w:rPr>
      <w:sz w:val="20"/>
    </w:rPr>
  </w:style>
  <w:style w:type="character" w:styleId="af">
    <w:name w:val="endnote reference"/>
    <w:basedOn w:val="a0"/>
    <w:uiPriority w:val="99"/>
    <w:semiHidden/>
    <w:unhideWhenUsed/>
    <w:rsid w:val="00D1106F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D1106F"/>
    <w:pPr>
      <w:spacing w:after="57"/>
    </w:pPr>
  </w:style>
  <w:style w:type="paragraph" w:styleId="22">
    <w:name w:val="toc 2"/>
    <w:basedOn w:val="a"/>
    <w:next w:val="a"/>
    <w:uiPriority w:val="39"/>
    <w:unhideWhenUsed/>
    <w:rsid w:val="00D1106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1106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1106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1106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1106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1106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1106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1106F"/>
    <w:pPr>
      <w:spacing w:after="57"/>
      <w:ind w:left="2268"/>
    </w:pPr>
  </w:style>
  <w:style w:type="paragraph" w:styleId="af0">
    <w:name w:val="TOC Heading"/>
    <w:uiPriority w:val="39"/>
    <w:unhideWhenUsed/>
    <w:rsid w:val="00D1106F"/>
  </w:style>
  <w:style w:type="paragraph" w:customStyle="1" w:styleId="210">
    <w:name w:val="Заголовок 21"/>
    <w:basedOn w:val="a"/>
    <w:next w:val="a"/>
    <w:link w:val="23"/>
    <w:qFormat/>
    <w:rsid w:val="00D110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23">
    <w:name w:val="Заголовок 2 Знак"/>
    <w:basedOn w:val="a0"/>
    <w:link w:val="210"/>
    <w:rsid w:val="00D110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1">
    <w:name w:val="Hyperlink"/>
    <w:basedOn w:val="a0"/>
    <w:unhideWhenUsed/>
    <w:rsid w:val="00D1106F"/>
    <w:rPr>
      <w:color w:val="0000FF"/>
      <w:u w:val="single"/>
    </w:rPr>
  </w:style>
  <w:style w:type="paragraph" w:styleId="af2">
    <w:name w:val="Plain Text"/>
    <w:basedOn w:val="a"/>
    <w:link w:val="af3"/>
    <w:unhideWhenUsed/>
    <w:rsid w:val="00D1106F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D110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D1106F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1106F"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List Paragraph"/>
    <w:basedOn w:val="a"/>
    <w:uiPriority w:val="34"/>
    <w:qFormat/>
    <w:rsid w:val="00D1106F"/>
    <w:pPr>
      <w:ind w:left="720"/>
      <w:contextualSpacing/>
    </w:pPr>
  </w:style>
  <w:style w:type="table" w:styleId="af7">
    <w:name w:val="Table Grid"/>
    <w:basedOn w:val="a1"/>
    <w:uiPriority w:val="59"/>
    <w:rsid w:val="00D1106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D1106F"/>
    <w:pPr>
      <w:widowControl w:val="0"/>
      <w:spacing w:after="0" w:line="240" w:lineRule="auto"/>
    </w:pPr>
    <w:rPr>
      <w:rFonts w:eastAsia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D1106F"/>
    <w:pPr>
      <w:widowControl w:val="0"/>
      <w:spacing w:after="0" w:line="240" w:lineRule="auto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CF622C8D5996EDBD29570A74AC57A22603B27A3D220F2CCA97EA674E9959E3F1834DFAE4D61C73253F04FBEDA982CE80934FE2O5b9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2023-06-01T08:47:00Z</cp:lastPrinted>
  <dcterms:created xsi:type="dcterms:W3CDTF">2023-06-05T08:32:00Z</dcterms:created>
  <dcterms:modified xsi:type="dcterms:W3CDTF">2023-06-05T08:32:00Z</dcterms:modified>
</cp:coreProperties>
</file>