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20" w:rsidRPr="00EE173E" w:rsidRDefault="00DD2820" w:rsidP="00DD2820">
      <w:pPr>
        <w:pStyle w:val="a4"/>
        <w:jc w:val="center"/>
        <w:rPr>
          <w:rFonts w:ascii="Times New Roman" w:hAnsi="Times New Roman" w:cs="Times New Roman"/>
        </w:rPr>
      </w:pPr>
      <w:bookmarkStart w:id="0" w:name="OLE_LINK1"/>
      <w:r w:rsidRPr="00EE173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D2820" w:rsidRPr="00EE173E" w:rsidRDefault="00DD2820" w:rsidP="00DD2820">
      <w:pPr>
        <w:pStyle w:val="a4"/>
        <w:jc w:val="center"/>
        <w:rPr>
          <w:rFonts w:ascii="Times New Roman" w:hAnsi="Times New Roman" w:cs="Times New Roman"/>
        </w:rPr>
      </w:pPr>
      <w:r w:rsidRPr="00EE173E">
        <w:rPr>
          <w:rFonts w:ascii="Times New Roman" w:hAnsi="Times New Roman" w:cs="Times New Roman"/>
        </w:rPr>
        <w:t>«Детский сад № 66»</w:t>
      </w:r>
    </w:p>
    <w:p w:rsidR="00DD2820" w:rsidRPr="00EE173E" w:rsidRDefault="00977013" w:rsidP="00DD282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660119, </w:t>
      </w:r>
      <w:proofErr w:type="spellStart"/>
      <w:r>
        <w:rPr>
          <w:rFonts w:ascii="Times New Roman" w:hAnsi="Times New Roman" w:cs="Times New Roman"/>
        </w:rPr>
        <w:t>г.Красноярск</w:t>
      </w:r>
      <w:proofErr w:type="spellEnd"/>
      <w:r>
        <w:rPr>
          <w:rFonts w:ascii="Times New Roman" w:hAnsi="Times New Roman" w:cs="Times New Roman"/>
        </w:rPr>
        <w:t>, пр</w:t>
      </w:r>
      <w:r w:rsidR="00DD2820" w:rsidRPr="00EE173E">
        <w:rPr>
          <w:rFonts w:ascii="Times New Roman" w:hAnsi="Times New Roman" w:cs="Times New Roman"/>
        </w:rPr>
        <w:t>. 60 лет образования СССР 22, т.225-08-01</w:t>
      </w:r>
    </w:p>
    <w:p w:rsidR="00DD2820" w:rsidRPr="00EE173E" w:rsidRDefault="00DD2820" w:rsidP="00DD2820">
      <w:pPr>
        <w:pStyle w:val="a4"/>
        <w:jc w:val="center"/>
        <w:rPr>
          <w:rFonts w:ascii="Times New Roman" w:hAnsi="Times New Roman" w:cs="Times New Roman"/>
        </w:rPr>
      </w:pPr>
      <w:r w:rsidRPr="00EE173E">
        <w:rPr>
          <w:rFonts w:ascii="Times New Roman" w:hAnsi="Times New Roman" w:cs="Times New Roman"/>
        </w:rPr>
        <w:t>ИНН/</w:t>
      </w:r>
      <w:proofErr w:type="gramStart"/>
      <w:r w:rsidRPr="00EE173E">
        <w:rPr>
          <w:rFonts w:ascii="Times New Roman" w:hAnsi="Times New Roman" w:cs="Times New Roman"/>
        </w:rPr>
        <w:t>КПП  246501001</w:t>
      </w:r>
      <w:proofErr w:type="gramEnd"/>
      <w:r w:rsidRPr="00EE173E">
        <w:rPr>
          <w:rFonts w:ascii="Times New Roman" w:hAnsi="Times New Roman" w:cs="Times New Roman"/>
        </w:rPr>
        <w:t>, р/счет 40701810204071000532,</w:t>
      </w:r>
    </w:p>
    <w:p w:rsidR="00DD2820" w:rsidRPr="00F6740C" w:rsidRDefault="00DD2820" w:rsidP="00DD282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E173E">
        <w:rPr>
          <w:rFonts w:ascii="Times New Roman" w:hAnsi="Times New Roman" w:cs="Times New Roman"/>
        </w:rPr>
        <w:t>ОГРН</w:t>
      </w:r>
      <w:r w:rsidRPr="00F6740C">
        <w:rPr>
          <w:rFonts w:ascii="Times New Roman" w:hAnsi="Times New Roman" w:cs="Times New Roman"/>
        </w:rPr>
        <w:t xml:space="preserve"> 1172468005313, </w:t>
      </w:r>
      <w:r w:rsidRPr="00EE173E">
        <w:rPr>
          <w:rFonts w:ascii="Times New Roman" w:hAnsi="Times New Roman" w:cs="Times New Roman"/>
          <w:lang w:val="en-US"/>
        </w:rPr>
        <w:t>e</w:t>
      </w:r>
      <w:r w:rsidRPr="00F6740C">
        <w:rPr>
          <w:rFonts w:ascii="Times New Roman" w:hAnsi="Times New Roman" w:cs="Times New Roman"/>
        </w:rPr>
        <w:t>-</w:t>
      </w:r>
      <w:r w:rsidRPr="00EE173E">
        <w:rPr>
          <w:rFonts w:ascii="Times New Roman" w:hAnsi="Times New Roman" w:cs="Times New Roman"/>
          <w:lang w:val="en-US"/>
        </w:rPr>
        <w:t>mail</w:t>
      </w:r>
      <w:r w:rsidRPr="00F6740C">
        <w:rPr>
          <w:rFonts w:ascii="Times New Roman" w:hAnsi="Times New Roman" w:cs="Times New Roman"/>
        </w:rPr>
        <w:t xml:space="preserve">: </w:t>
      </w:r>
      <w:hyperlink r:id="rId8" w:history="1">
        <w:r w:rsidR="000F5BDE" w:rsidRPr="00322D6C">
          <w:rPr>
            <w:rStyle w:val="a3"/>
            <w:rFonts w:ascii="Times New Roman" w:hAnsi="Times New Roman" w:cs="Times New Roman"/>
            <w:lang w:val="en-US"/>
          </w:rPr>
          <w:t>dou</w:t>
        </w:r>
        <w:r w:rsidR="000F5BDE" w:rsidRPr="00F6740C">
          <w:rPr>
            <w:rStyle w:val="a3"/>
            <w:rFonts w:ascii="Times New Roman" w:hAnsi="Times New Roman" w:cs="Times New Roman"/>
          </w:rPr>
          <w:t>66@</w:t>
        </w:r>
        <w:r w:rsidR="000F5BDE" w:rsidRPr="00322D6C">
          <w:rPr>
            <w:rStyle w:val="a3"/>
            <w:rFonts w:ascii="Times New Roman" w:hAnsi="Times New Roman" w:cs="Times New Roman"/>
            <w:lang w:val="en-US"/>
          </w:rPr>
          <w:t>mailkrsk</w:t>
        </w:r>
        <w:r w:rsidR="000F5BDE" w:rsidRPr="00F6740C">
          <w:rPr>
            <w:rStyle w:val="a3"/>
            <w:rFonts w:ascii="Times New Roman" w:hAnsi="Times New Roman" w:cs="Times New Roman"/>
          </w:rPr>
          <w:t>.</w:t>
        </w:r>
        <w:proofErr w:type="spellStart"/>
        <w:r w:rsidR="000F5BDE" w:rsidRPr="00322D6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6740C">
        <w:rPr>
          <w:rFonts w:ascii="Times New Roman" w:hAnsi="Times New Roman" w:cs="Times New Roman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8"/>
        <w:gridCol w:w="3861"/>
      </w:tblGrid>
      <w:tr w:rsidR="00DD2820" w:rsidRPr="003B38B3" w:rsidTr="00FE0E37">
        <w:tc>
          <w:tcPr>
            <w:tcW w:w="6946" w:type="dxa"/>
          </w:tcPr>
          <w:p w:rsidR="00C6455C" w:rsidRPr="00F6740C" w:rsidRDefault="00C6455C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СОГЛАСОВАНО:</w:t>
            </w: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Педагогическим советом</w:t>
            </w: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МБДОУ № 66</w:t>
            </w:r>
          </w:p>
          <w:p w:rsidR="00DD2820" w:rsidRDefault="002C7B52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(Протокол №</w:t>
            </w:r>
            <w:r w:rsidR="00977013">
              <w:rPr>
                <w:sz w:val="28"/>
                <w:lang w:val="ru-RU"/>
              </w:rPr>
              <w:t xml:space="preserve"> </w:t>
            </w:r>
            <w:r w:rsidR="00C3628A">
              <w:rPr>
                <w:sz w:val="28"/>
                <w:lang w:val="ru-RU"/>
              </w:rPr>
              <w:t>3</w:t>
            </w:r>
            <w:r w:rsidR="003146B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от </w:t>
            </w:r>
            <w:r w:rsidR="00C3628A">
              <w:rPr>
                <w:sz w:val="28"/>
                <w:lang w:val="ru-RU"/>
              </w:rPr>
              <w:t>01.04</w:t>
            </w:r>
            <w:r w:rsidR="00977013">
              <w:rPr>
                <w:sz w:val="28"/>
                <w:lang w:val="ru-RU"/>
              </w:rPr>
              <w:t>.2024</w:t>
            </w:r>
            <w:r w:rsidR="00DD2820">
              <w:rPr>
                <w:sz w:val="28"/>
                <w:lang w:val="ru-RU"/>
              </w:rPr>
              <w:t xml:space="preserve"> г.</w:t>
            </w:r>
            <w:r w:rsidR="00FD497B">
              <w:rPr>
                <w:sz w:val="28"/>
                <w:lang w:val="ru-RU"/>
              </w:rPr>
              <w:t>)</w:t>
            </w:r>
          </w:p>
        </w:tc>
        <w:tc>
          <w:tcPr>
            <w:tcW w:w="4150" w:type="dxa"/>
          </w:tcPr>
          <w:p w:rsidR="00C6455C" w:rsidRDefault="00C6455C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УТВЕРЖДАЮ:</w:t>
            </w:r>
          </w:p>
          <w:p w:rsidR="000F5BDE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Заведующий МБДОУ </w:t>
            </w: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«Детский сад № 66»</w:t>
            </w:r>
          </w:p>
          <w:p w:rsidR="00DD2820" w:rsidRDefault="00DD2820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____________Казарова В.О.</w:t>
            </w:r>
          </w:p>
          <w:p w:rsidR="00DD2820" w:rsidRDefault="002C7B52" w:rsidP="00DD2820">
            <w:pPr>
              <w:tabs>
                <w:tab w:val="left" w:pos="7587"/>
              </w:tabs>
              <w:spacing w:beforeAutospacing="0" w:afterAutospacing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Приказ № -п от </w:t>
            </w:r>
            <w:r w:rsidR="00C3628A">
              <w:rPr>
                <w:sz w:val="28"/>
                <w:lang w:val="ru-RU"/>
              </w:rPr>
              <w:t>01.04</w:t>
            </w:r>
            <w:r w:rsidR="00977013">
              <w:rPr>
                <w:sz w:val="28"/>
                <w:lang w:val="ru-RU"/>
              </w:rPr>
              <w:t>.2024</w:t>
            </w:r>
            <w:r w:rsidR="00DD2820">
              <w:rPr>
                <w:sz w:val="28"/>
                <w:lang w:val="ru-RU"/>
              </w:rPr>
              <w:t xml:space="preserve"> г.</w:t>
            </w:r>
          </w:p>
        </w:tc>
      </w:tr>
    </w:tbl>
    <w:p w:rsidR="00DD2820" w:rsidRDefault="00DD2820" w:rsidP="00DD2820">
      <w:pPr>
        <w:tabs>
          <w:tab w:val="left" w:pos="7587"/>
        </w:tabs>
        <w:rPr>
          <w:sz w:val="28"/>
          <w:lang w:val="ru-RU"/>
        </w:rPr>
      </w:pPr>
    </w:p>
    <w:p w:rsidR="00DD2820" w:rsidRDefault="00DD2820" w:rsidP="00DD2820">
      <w:pPr>
        <w:tabs>
          <w:tab w:val="left" w:pos="7587"/>
        </w:tabs>
        <w:rPr>
          <w:sz w:val="28"/>
          <w:lang w:val="ru-RU"/>
        </w:rPr>
      </w:pPr>
    </w:p>
    <w:p w:rsidR="0098460A" w:rsidRDefault="0098460A" w:rsidP="00DD2820">
      <w:pPr>
        <w:tabs>
          <w:tab w:val="left" w:pos="7587"/>
        </w:tabs>
        <w:rPr>
          <w:sz w:val="28"/>
          <w:lang w:val="ru-RU"/>
        </w:rPr>
      </w:pPr>
    </w:p>
    <w:p w:rsidR="00DD2820" w:rsidRPr="00607999" w:rsidRDefault="00DD2820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 w:rsidRPr="00607999">
        <w:rPr>
          <w:b/>
          <w:sz w:val="36"/>
          <w:szCs w:val="36"/>
          <w:lang w:val="ru-RU"/>
        </w:rPr>
        <w:t xml:space="preserve">Отчет о результатах </w:t>
      </w:r>
      <w:proofErr w:type="spellStart"/>
      <w:r w:rsidRPr="00607999">
        <w:rPr>
          <w:b/>
          <w:sz w:val="36"/>
          <w:szCs w:val="36"/>
          <w:lang w:val="ru-RU"/>
        </w:rPr>
        <w:t>самообследования</w:t>
      </w:r>
      <w:proofErr w:type="spellEnd"/>
    </w:p>
    <w:p w:rsidR="00DD2820" w:rsidRPr="00607999" w:rsidRDefault="00DD2820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 w:rsidRPr="00607999">
        <w:rPr>
          <w:b/>
          <w:sz w:val="36"/>
          <w:szCs w:val="36"/>
          <w:lang w:val="ru-RU"/>
        </w:rPr>
        <w:t>муниципального бюджетн</w:t>
      </w:r>
      <w:r w:rsidR="000E398E">
        <w:rPr>
          <w:b/>
          <w:sz w:val="36"/>
          <w:szCs w:val="36"/>
          <w:lang w:val="ru-RU"/>
        </w:rPr>
        <w:t xml:space="preserve">ого образовательного учреждения </w:t>
      </w:r>
      <w:r w:rsidRPr="00607999">
        <w:rPr>
          <w:b/>
          <w:sz w:val="36"/>
          <w:szCs w:val="36"/>
          <w:lang w:val="ru-RU"/>
        </w:rPr>
        <w:t>«Детский сад № 66»</w:t>
      </w:r>
    </w:p>
    <w:p w:rsidR="00DD2820" w:rsidRPr="00607999" w:rsidRDefault="00977013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за 2023</w:t>
      </w:r>
      <w:r w:rsidR="00DD2820" w:rsidRPr="00607999">
        <w:rPr>
          <w:b/>
          <w:sz w:val="36"/>
          <w:szCs w:val="36"/>
          <w:lang w:val="ru-RU"/>
        </w:rPr>
        <w:t xml:space="preserve"> год</w:t>
      </w:r>
    </w:p>
    <w:p w:rsidR="00DD2820" w:rsidRDefault="00DD2820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98460A" w:rsidRDefault="0098460A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98460A" w:rsidRDefault="0098460A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DD2820" w:rsidRDefault="00DD2820" w:rsidP="00DD2820">
      <w:pPr>
        <w:tabs>
          <w:tab w:val="left" w:pos="7587"/>
        </w:tabs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DD2820">
        <w:rPr>
          <w:b/>
          <w:sz w:val="28"/>
          <w:szCs w:val="28"/>
          <w:lang w:val="ru-RU"/>
        </w:rPr>
        <w:t>Аналитическая часть</w:t>
      </w:r>
    </w:p>
    <w:p w:rsidR="00DD2820" w:rsidRDefault="00DD2820" w:rsidP="00DD2820">
      <w:pPr>
        <w:tabs>
          <w:tab w:val="left" w:pos="7587"/>
        </w:tabs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DD2820" w:rsidRDefault="00FD497B" w:rsidP="0098460A">
      <w:pPr>
        <w:tabs>
          <w:tab w:val="left" w:pos="7587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D2820" w:rsidRPr="00DD2820">
        <w:rPr>
          <w:sz w:val="28"/>
          <w:szCs w:val="28"/>
          <w:lang w:val="ru-RU"/>
        </w:rPr>
        <w:t>Основной целью</w:t>
      </w:r>
      <w:r w:rsidR="00DD2820">
        <w:rPr>
          <w:sz w:val="28"/>
          <w:szCs w:val="28"/>
          <w:lang w:val="ru-RU"/>
        </w:rPr>
        <w:t xml:space="preserve"> проведения </w:t>
      </w:r>
      <w:proofErr w:type="spellStart"/>
      <w:r w:rsidR="00DD2820">
        <w:rPr>
          <w:sz w:val="28"/>
          <w:szCs w:val="28"/>
          <w:lang w:val="ru-RU"/>
        </w:rPr>
        <w:t>самообследования</w:t>
      </w:r>
      <w:proofErr w:type="spellEnd"/>
      <w:r w:rsidR="00DD2820">
        <w:rPr>
          <w:sz w:val="28"/>
          <w:szCs w:val="28"/>
          <w:lang w:val="ru-RU"/>
        </w:rPr>
        <w:t xml:space="preserve"> ДОУ является обеспечение доступности и открытости информации о деятельности учреждения.</w:t>
      </w:r>
    </w:p>
    <w:p w:rsidR="00DD2820" w:rsidRDefault="00FD497B" w:rsidP="0098460A">
      <w:pPr>
        <w:tabs>
          <w:tab w:val="left" w:pos="7587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D2820">
        <w:rPr>
          <w:sz w:val="28"/>
          <w:szCs w:val="28"/>
          <w:lang w:val="ru-RU"/>
        </w:rPr>
        <w:t xml:space="preserve">В процессе </w:t>
      </w:r>
      <w:proofErr w:type="spellStart"/>
      <w:r w:rsidR="00DD2820">
        <w:rPr>
          <w:sz w:val="28"/>
          <w:szCs w:val="28"/>
          <w:lang w:val="ru-RU"/>
        </w:rPr>
        <w:t>самообследования</w:t>
      </w:r>
      <w:proofErr w:type="spellEnd"/>
      <w:r w:rsidR="00DD2820">
        <w:rPr>
          <w:sz w:val="28"/>
          <w:szCs w:val="28"/>
          <w:lang w:val="ru-RU"/>
        </w:rPr>
        <w:t xml:space="preserve"> были проведены оценка образовательной деятельности, системы управления</w:t>
      </w:r>
      <w:r w:rsidR="002038BC">
        <w:rPr>
          <w:sz w:val="28"/>
          <w:szCs w:val="28"/>
          <w:lang w:val="ru-RU"/>
        </w:rPr>
        <w:t xml:space="preserve"> ДОУ, содержания и качества подготовки воспитанников, организации </w:t>
      </w:r>
      <w:proofErr w:type="spellStart"/>
      <w:r w:rsidR="002038BC">
        <w:rPr>
          <w:sz w:val="28"/>
          <w:szCs w:val="28"/>
          <w:lang w:val="ru-RU"/>
        </w:rPr>
        <w:t>воспитательно</w:t>
      </w:r>
      <w:proofErr w:type="spellEnd"/>
      <w:r w:rsidR="002038BC">
        <w:rPr>
          <w:sz w:val="28"/>
          <w:szCs w:val="28"/>
          <w:lang w:val="ru-RU"/>
        </w:rPr>
        <w:t>-образовательного процесса.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анализ показателей деятельности ДОУ.</w:t>
      </w:r>
    </w:p>
    <w:p w:rsidR="00607999" w:rsidRDefault="00C6455C" w:rsidP="00C6455C">
      <w:pPr>
        <w:tabs>
          <w:tab w:val="left" w:pos="393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6455C" w:rsidRDefault="00C6455C" w:rsidP="00C6455C">
      <w:pPr>
        <w:tabs>
          <w:tab w:val="left" w:pos="393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038BC" w:rsidRDefault="002038BC" w:rsidP="002038BC">
      <w:pPr>
        <w:pStyle w:val="a6"/>
        <w:numPr>
          <w:ilvl w:val="0"/>
          <w:numId w:val="15"/>
        </w:numPr>
        <w:tabs>
          <w:tab w:val="left" w:pos="7587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сведения об образовательной организации</w:t>
      </w:r>
    </w:p>
    <w:p w:rsidR="002038BC" w:rsidRDefault="002038BC" w:rsidP="002038BC">
      <w:pPr>
        <w:pStyle w:val="a6"/>
        <w:tabs>
          <w:tab w:val="left" w:pos="7587"/>
        </w:tabs>
        <w:spacing w:before="0" w:beforeAutospacing="0" w:after="0" w:afterAutospacing="0"/>
        <w:rPr>
          <w:sz w:val="28"/>
          <w:szCs w:val="28"/>
          <w:lang w:val="ru-RU"/>
        </w:rPr>
      </w:pP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2038BC" w:rsidRPr="003B38B3" w:rsidTr="000E398E">
        <w:tc>
          <w:tcPr>
            <w:tcW w:w="3828" w:type="dxa"/>
          </w:tcPr>
          <w:p w:rsidR="002038BC" w:rsidRDefault="002038BC" w:rsidP="002038BC">
            <w:pPr>
              <w:pStyle w:val="a6"/>
              <w:tabs>
                <w:tab w:val="left" w:pos="7587"/>
              </w:tabs>
              <w:spacing w:beforeAutospacing="0" w:afterAutospacing="0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237" w:type="dxa"/>
          </w:tcPr>
          <w:p w:rsidR="002038BC" w:rsidRDefault="002038BC" w:rsidP="002038BC">
            <w:pPr>
              <w:pStyle w:val="a6"/>
              <w:tabs>
                <w:tab w:val="left" w:pos="7587"/>
              </w:tabs>
              <w:spacing w:beforeAutospacing="0" w:afterAutospacing="0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66» (МБДОУ № 66)</w:t>
            </w:r>
          </w:p>
        </w:tc>
      </w:tr>
      <w:tr w:rsidR="002038BC" w:rsidTr="000E398E">
        <w:tc>
          <w:tcPr>
            <w:tcW w:w="3828" w:type="dxa"/>
          </w:tcPr>
          <w:p w:rsidR="002038BC" w:rsidRDefault="002038BC" w:rsidP="002038BC">
            <w:pPr>
              <w:pStyle w:val="a6"/>
              <w:tabs>
                <w:tab w:val="left" w:pos="7587"/>
              </w:tabs>
              <w:spacing w:beforeAutospacing="0" w:afterAutospacing="0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237" w:type="dxa"/>
          </w:tcPr>
          <w:p w:rsidR="002038BC" w:rsidRDefault="002038BC" w:rsidP="002038BC">
            <w:pPr>
              <w:pStyle w:val="a6"/>
              <w:tabs>
                <w:tab w:val="left" w:pos="7587"/>
              </w:tabs>
              <w:spacing w:beforeAutospacing="0" w:afterAutospacing="0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Казарова Валерия Олеговна</w:t>
            </w:r>
          </w:p>
        </w:tc>
      </w:tr>
    </w:tbl>
    <w:p w:rsidR="007B297E" w:rsidRDefault="007B297E" w:rsidP="00A973B7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455C" w:rsidRDefault="00C6455C" w:rsidP="00A973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273"/>
      </w:tblGrid>
      <w:tr w:rsidR="003A6644" w:rsidRPr="003B38B3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B5642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660119, г. Красноярск, пр. 60 лет образования СССР, д. 22</w:t>
            </w:r>
          </w:p>
        </w:tc>
      </w:tr>
      <w:tr w:rsidR="003A6644" w:rsidRPr="00347195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B5642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8 (3912)25-08-01</w:t>
            </w:r>
          </w:p>
        </w:tc>
      </w:tr>
      <w:tr w:rsidR="003A6644" w:rsidRPr="00347195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2C34D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d</w:t>
            </w:r>
            <w:r w:rsidR="007B297E">
              <w:rPr>
                <w:rFonts w:cstheme="minorHAnsi"/>
                <w:color w:val="000000"/>
                <w:sz w:val="28"/>
                <w:szCs w:val="28"/>
              </w:rPr>
              <w:t>ou66@mailkrsk</w:t>
            </w:r>
            <w:r w:rsidR="00B56420" w:rsidRPr="00347195">
              <w:rPr>
                <w:rFonts w:cstheme="minorHAnsi"/>
                <w:color w:val="000000"/>
                <w:sz w:val="28"/>
                <w:szCs w:val="28"/>
              </w:rPr>
              <w:t>.ru</w:t>
            </w:r>
          </w:p>
        </w:tc>
      </w:tr>
      <w:tr w:rsidR="003A6644" w:rsidRPr="003B38B3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B5642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Главное управление образования администрации города Красноярска</w:t>
            </w:r>
          </w:p>
        </w:tc>
      </w:tr>
      <w:tr w:rsidR="003A6644" w:rsidRPr="00347195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Дата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B5642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2017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3A6644" w:rsidRPr="00347195" w:rsidTr="000E398E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644" w:rsidRPr="00347195" w:rsidRDefault="00B5642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№ </w:t>
            </w:r>
            <w:r w:rsidR="000B04C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9695-л от 21 ноября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2018 г.</w:t>
            </w:r>
          </w:p>
        </w:tc>
      </w:tr>
    </w:tbl>
    <w:p w:rsidR="0098460A" w:rsidRDefault="0098460A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A6644" w:rsidRPr="00347195" w:rsidRDefault="00383881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Муниципальное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бюджетное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дошкольное образовательное учреждение «Детский сад №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B56420" w:rsidRPr="00347195">
        <w:rPr>
          <w:rFonts w:cstheme="minorHAnsi"/>
          <w:color w:val="000000"/>
          <w:sz w:val="28"/>
          <w:szCs w:val="28"/>
          <w:lang w:val="ru-RU"/>
        </w:rPr>
        <w:t>66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» (далее – Детский сад) расположено в жилом районе </w:t>
      </w:r>
      <w:proofErr w:type="spellStart"/>
      <w:r w:rsidR="00B56420" w:rsidRPr="00347195">
        <w:rPr>
          <w:rFonts w:cstheme="minorHAnsi"/>
          <w:color w:val="000000"/>
          <w:sz w:val="28"/>
          <w:szCs w:val="28"/>
          <w:lang w:val="ru-RU"/>
        </w:rPr>
        <w:t>мкр</w:t>
      </w:r>
      <w:proofErr w:type="spellEnd"/>
      <w:r w:rsidR="00B56420" w:rsidRPr="00347195">
        <w:rPr>
          <w:rFonts w:cstheme="minorHAnsi"/>
          <w:color w:val="000000"/>
          <w:sz w:val="28"/>
          <w:szCs w:val="28"/>
          <w:lang w:val="ru-RU"/>
        </w:rPr>
        <w:t xml:space="preserve">. Солнечный города Красноярска вдали </w:t>
      </w:r>
      <w:r w:rsidRPr="00347195">
        <w:rPr>
          <w:rFonts w:cstheme="minorHAnsi"/>
          <w:color w:val="000000"/>
          <w:sz w:val="28"/>
          <w:szCs w:val="28"/>
          <w:lang w:val="ru-RU"/>
        </w:rPr>
        <w:t>от производящих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предприятий и торговых мест. Здание Детского сада построено по типовому проекту</w:t>
      </w:r>
      <w:r w:rsidR="00605150" w:rsidRPr="00347195">
        <w:rPr>
          <w:rFonts w:cstheme="minorHAnsi"/>
          <w:color w:val="000000"/>
          <w:sz w:val="28"/>
          <w:szCs w:val="28"/>
          <w:lang w:val="ru-RU"/>
        </w:rPr>
        <w:t xml:space="preserve"> 1969 г. Здание построено в 1983 году. В 2014-2015 гг. произведена реконструкция и капитальный ремонт.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Проектная наполняемость на </w:t>
      </w:r>
      <w:r w:rsidR="00605150" w:rsidRPr="00347195">
        <w:rPr>
          <w:rFonts w:cstheme="minorHAnsi"/>
          <w:color w:val="000000"/>
          <w:sz w:val="28"/>
          <w:szCs w:val="28"/>
          <w:lang w:val="ru-RU"/>
        </w:rPr>
        <w:t xml:space="preserve">221 </w:t>
      </w:r>
      <w:r w:rsidRPr="00347195">
        <w:rPr>
          <w:rFonts w:cstheme="minorHAnsi"/>
          <w:color w:val="000000"/>
          <w:sz w:val="28"/>
          <w:szCs w:val="28"/>
          <w:lang w:val="ru-RU"/>
        </w:rPr>
        <w:t>мест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>о</w:t>
      </w:r>
      <w:r w:rsidRPr="00347195">
        <w:rPr>
          <w:rFonts w:cstheme="minorHAnsi"/>
          <w:color w:val="000000"/>
          <w:sz w:val="28"/>
          <w:szCs w:val="28"/>
          <w:lang w:val="ru-RU"/>
        </w:rPr>
        <w:t>.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 xml:space="preserve"> Количество групп – 7.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Общая площадь здания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 xml:space="preserve"> 2064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кв.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м, из них площадь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помещений, используемых непосредственно для нужд образовательного процесса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>, 1364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кв.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м.</w:t>
      </w:r>
    </w:p>
    <w:p w:rsidR="003A6644" w:rsidRPr="00347195" w:rsidRDefault="00383881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Цель деятельности Детского сада – осуществление образовательной деятельности по</w:t>
      </w:r>
      <w:r w:rsidR="006F0EE3" w:rsidRPr="00347195">
        <w:rPr>
          <w:rFonts w:cstheme="minorHAnsi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98460A" w:rsidRDefault="00383881" w:rsidP="00260B8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>Предметом деятельности Детского сада является формирование общей культуры, развитие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физических, интеллектуальных, нравственных, эстетических и личностных качеств,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формирование предпосылок учебной деятельности, сохранение и укрепление здоровья</w:t>
      </w:r>
      <w:r w:rsidR="00FD497B">
        <w:rPr>
          <w:rFonts w:cstheme="minorHAnsi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воспитанников.</w:t>
      </w:r>
    </w:p>
    <w:p w:rsidR="00260B85" w:rsidRDefault="00260B85" w:rsidP="00260B8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A6644" w:rsidRPr="00347195" w:rsidRDefault="00383881" w:rsidP="0098460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Режим работы Детского сада</w:t>
      </w:r>
    </w:p>
    <w:p w:rsidR="003A6644" w:rsidRDefault="00383881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Рабочая неделя – пятидневная, с понедельника по пятницу. Длительность пребывания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детей в группах – 12 часов. Режим работы групп – с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 xml:space="preserve"> 07.00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до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 xml:space="preserve"> 19.00</w:t>
      </w:r>
      <w:r w:rsidRPr="00347195">
        <w:rPr>
          <w:rFonts w:cstheme="minorHAnsi"/>
          <w:color w:val="000000"/>
          <w:sz w:val="28"/>
          <w:szCs w:val="28"/>
          <w:lang w:val="ru-RU"/>
        </w:rPr>
        <w:t>.</w:t>
      </w:r>
    </w:p>
    <w:p w:rsidR="00260B85" w:rsidRDefault="00260B85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63C4C" w:rsidRPr="00E63C4C" w:rsidRDefault="00E63C4C" w:rsidP="00E63C4C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E63C4C">
        <w:rPr>
          <w:b/>
          <w:sz w:val="28"/>
          <w:szCs w:val="28"/>
          <w:lang w:val="ru-RU"/>
        </w:rPr>
        <w:t>Информация о наличии правоустанавливающих документов</w:t>
      </w:r>
    </w:p>
    <w:p w:rsidR="00E63C4C" w:rsidRPr="003B38B3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B38B3">
        <w:rPr>
          <w:sz w:val="28"/>
          <w:szCs w:val="28"/>
          <w:lang w:val="ru-RU"/>
        </w:rPr>
        <w:t xml:space="preserve">В детском саду имеются следующие правоустанавливающие документы: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Лицензия на право ведения образовательной деятельности; 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Устав;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свидетельство о внесении записи в Единый государственный реестр юридических лиц;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свидетельство о постановке на учет в налоговом органе по месту нахождения юридического лица;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свидетельство о государственной регистрации права оперативного управления муниципальным имуществом;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свидетельство </w:t>
      </w:r>
      <w:r w:rsidRPr="00E63C4C">
        <w:rPr>
          <w:sz w:val="28"/>
          <w:szCs w:val="28"/>
          <w:lang w:val="ru-RU"/>
        </w:rPr>
        <w:tab/>
        <w:t xml:space="preserve">о </w:t>
      </w:r>
      <w:r w:rsidRPr="00E63C4C">
        <w:rPr>
          <w:sz w:val="28"/>
          <w:szCs w:val="28"/>
          <w:lang w:val="ru-RU"/>
        </w:rPr>
        <w:tab/>
        <w:t xml:space="preserve">государственной </w:t>
      </w:r>
      <w:r w:rsidRPr="00E63C4C">
        <w:rPr>
          <w:sz w:val="28"/>
          <w:szCs w:val="28"/>
          <w:lang w:val="ru-RU"/>
        </w:rPr>
        <w:tab/>
        <w:t xml:space="preserve">регистрации </w:t>
      </w:r>
      <w:r w:rsidRPr="00E63C4C">
        <w:rPr>
          <w:sz w:val="28"/>
          <w:szCs w:val="28"/>
          <w:lang w:val="ru-RU"/>
        </w:rPr>
        <w:tab/>
        <w:t xml:space="preserve">права безвозмездного пользования земельным участком и др.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ru-RU"/>
        </w:rPr>
      </w:pPr>
      <w:r w:rsidRPr="00E63C4C">
        <w:rPr>
          <w:b/>
          <w:i/>
          <w:sz w:val="28"/>
          <w:szCs w:val="28"/>
          <w:lang w:val="ru-RU"/>
        </w:rPr>
        <w:t xml:space="preserve">Локальные акты: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коллективный договор между админист</w:t>
      </w:r>
      <w:r>
        <w:rPr>
          <w:sz w:val="28"/>
          <w:szCs w:val="28"/>
          <w:lang w:val="ru-RU"/>
        </w:rPr>
        <w:t>рацией и трудовым коллективом МБДОУ;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долж</w:t>
      </w:r>
      <w:r>
        <w:rPr>
          <w:sz w:val="28"/>
          <w:szCs w:val="28"/>
          <w:lang w:val="ru-RU"/>
        </w:rPr>
        <w:t>ностные инструкции работников МБ</w:t>
      </w:r>
      <w:r w:rsidRPr="00E63C4C">
        <w:rPr>
          <w:sz w:val="28"/>
          <w:szCs w:val="28"/>
          <w:lang w:val="ru-RU"/>
        </w:rPr>
        <w:t xml:space="preserve">ДОУ;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правила внутреннего трудового распорядка;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положение об оплате труда работ</w:t>
      </w:r>
      <w:r>
        <w:rPr>
          <w:sz w:val="28"/>
          <w:szCs w:val="28"/>
          <w:lang w:val="ru-RU"/>
        </w:rPr>
        <w:t>ников МБ</w:t>
      </w:r>
      <w:r w:rsidRPr="00E63C4C">
        <w:rPr>
          <w:sz w:val="28"/>
          <w:szCs w:val="28"/>
          <w:lang w:val="ru-RU"/>
        </w:rPr>
        <w:t xml:space="preserve">ДОУ;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E63C4C">
        <w:rPr>
          <w:sz w:val="28"/>
          <w:szCs w:val="28"/>
          <w:lang w:val="ru-RU"/>
        </w:rPr>
        <w:t xml:space="preserve">положение о педагогическом совете;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положение о порядке обработки и защите персональных данных;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положение о психолого</w:t>
      </w:r>
      <w:r w:rsidRPr="00E63C4C">
        <w:rPr>
          <w:sz w:val="28"/>
          <w:szCs w:val="28"/>
          <w:lang w:val="ru-RU"/>
        </w:rPr>
        <w:t xml:space="preserve">-педагогическом консилиуме;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положение о комиссии по охране труда;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положение о внутренней системе оценки качества образования;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положение о нормах профессиональной этики педагогических работников;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положение о комиссии по урегулированию споров между участниками образовательн</w:t>
      </w:r>
      <w:r>
        <w:rPr>
          <w:sz w:val="28"/>
          <w:szCs w:val="28"/>
          <w:lang w:val="ru-RU"/>
        </w:rPr>
        <w:t>ых отношений МБ</w:t>
      </w:r>
      <w:r w:rsidRPr="00E63C4C">
        <w:rPr>
          <w:sz w:val="28"/>
          <w:szCs w:val="28"/>
          <w:lang w:val="ru-RU"/>
        </w:rPr>
        <w:t xml:space="preserve">ДОУ;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порядок и основания перевода, отчисления воспитанников;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правила внутрен</w:t>
      </w:r>
      <w:r>
        <w:rPr>
          <w:sz w:val="28"/>
          <w:szCs w:val="28"/>
          <w:lang w:val="ru-RU"/>
        </w:rPr>
        <w:t>него распорядка воспитанников МБ</w:t>
      </w:r>
      <w:r w:rsidRPr="00E63C4C">
        <w:rPr>
          <w:sz w:val="28"/>
          <w:szCs w:val="28"/>
          <w:lang w:val="ru-RU"/>
        </w:rPr>
        <w:t xml:space="preserve">ДОУ;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равила приема воспитанников в МБ</w:t>
      </w:r>
      <w:r w:rsidRPr="00E63C4C">
        <w:rPr>
          <w:sz w:val="28"/>
          <w:szCs w:val="28"/>
          <w:lang w:val="ru-RU"/>
        </w:rPr>
        <w:t xml:space="preserve">ДОУ. </w:t>
      </w:r>
    </w:p>
    <w:p w:rsidR="00260B85" w:rsidRPr="00E63C4C" w:rsidRDefault="00260B85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E63C4C" w:rsidRPr="003B38B3" w:rsidRDefault="00E63C4C" w:rsidP="00E63C4C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3B38B3">
        <w:rPr>
          <w:b/>
          <w:sz w:val="28"/>
          <w:szCs w:val="28"/>
          <w:lang w:val="ru-RU"/>
        </w:rPr>
        <w:t>Информация о документации Учреждения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E63C4C">
        <w:rPr>
          <w:sz w:val="28"/>
          <w:szCs w:val="28"/>
          <w:lang w:val="ru-RU"/>
        </w:rPr>
        <w:t xml:space="preserve">В МБДОУ имеется следующая документация: </w:t>
      </w:r>
    </w:p>
    <w:p w:rsidR="00E63C4C" w:rsidRP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федеральные, региональные и муниципальные нормативно-правовые акты, регламентирующие работу детского сада; </w:t>
      </w:r>
    </w:p>
    <w:p w:rsidR="00E63C4C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63C4C">
        <w:rPr>
          <w:sz w:val="28"/>
          <w:szCs w:val="28"/>
          <w:lang w:val="ru-RU"/>
        </w:rPr>
        <w:t xml:space="preserve">акты готовности МБДОУ к новому учебному году; </w:t>
      </w:r>
    </w:p>
    <w:p w:rsidR="00E20BD9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0BD9">
        <w:rPr>
          <w:sz w:val="28"/>
          <w:szCs w:val="28"/>
          <w:lang w:val="ru-RU"/>
        </w:rPr>
        <w:t>Программа развития МБ</w:t>
      </w:r>
      <w:r w:rsidR="00E20BD9" w:rsidRPr="00E20BD9">
        <w:rPr>
          <w:sz w:val="28"/>
          <w:szCs w:val="28"/>
          <w:lang w:val="ru-RU"/>
        </w:rPr>
        <w:t xml:space="preserve">ДОУ на 2024-2026 </w:t>
      </w:r>
      <w:r w:rsidRPr="00E20BD9">
        <w:rPr>
          <w:sz w:val="28"/>
          <w:szCs w:val="28"/>
          <w:lang w:val="ru-RU"/>
        </w:rPr>
        <w:t xml:space="preserve">год; </w:t>
      </w:r>
    </w:p>
    <w:p w:rsid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>Образовательная программа дошкольного образования;</w:t>
      </w:r>
    </w:p>
    <w:p w:rsidR="00E20BD9" w:rsidRDefault="00E63C4C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E20BD9">
        <w:rPr>
          <w:sz w:val="28"/>
          <w:szCs w:val="28"/>
          <w:lang w:val="ru-RU"/>
        </w:rPr>
        <w:t xml:space="preserve"> </w:t>
      </w:r>
      <w:r w:rsidR="00E20BD9">
        <w:rPr>
          <w:sz w:val="28"/>
          <w:szCs w:val="28"/>
          <w:lang w:val="ru-RU"/>
        </w:rPr>
        <w:t>- Адаптированная о</w:t>
      </w:r>
      <w:r w:rsidR="00E20BD9" w:rsidRPr="00E20BD9">
        <w:rPr>
          <w:sz w:val="28"/>
          <w:szCs w:val="28"/>
          <w:lang w:val="ru-RU"/>
        </w:rPr>
        <w:t>бразовательная программа дошкольного образования</w:t>
      </w:r>
      <w:r w:rsidR="00E20BD9">
        <w:rPr>
          <w:sz w:val="28"/>
          <w:szCs w:val="28"/>
          <w:lang w:val="ru-RU"/>
        </w:rPr>
        <w:t xml:space="preserve"> для детей с ТНР</w:t>
      </w:r>
      <w:r w:rsidR="00E20BD9" w:rsidRPr="00E20BD9">
        <w:rPr>
          <w:sz w:val="28"/>
          <w:szCs w:val="28"/>
          <w:lang w:val="ru-RU"/>
        </w:rPr>
        <w:t>;</w:t>
      </w:r>
    </w:p>
    <w:p w:rsid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="00E63C4C" w:rsidRPr="00E20BD9">
        <w:rPr>
          <w:sz w:val="28"/>
          <w:szCs w:val="28"/>
          <w:lang w:val="ru-RU"/>
        </w:rPr>
        <w:t>асписание НОД и режим дня на 2023-2024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уч.г</w:t>
      </w:r>
      <w:proofErr w:type="spellEnd"/>
      <w:r>
        <w:rPr>
          <w:sz w:val="28"/>
          <w:szCs w:val="28"/>
          <w:lang w:val="ru-RU"/>
        </w:rPr>
        <w:t xml:space="preserve">.;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планы </w:t>
      </w:r>
      <w:proofErr w:type="spellStart"/>
      <w:r w:rsidR="00E63C4C" w:rsidRPr="00E20BD9">
        <w:rPr>
          <w:sz w:val="28"/>
          <w:szCs w:val="28"/>
          <w:lang w:val="ru-RU"/>
        </w:rPr>
        <w:t>воспитательно</w:t>
      </w:r>
      <w:proofErr w:type="spellEnd"/>
      <w:r w:rsidR="00E63C4C" w:rsidRPr="00E20BD9">
        <w:rPr>
          <w:sz w:val="28"/>
          <w:szCs w:val="28"/>
          <w:lang w:val="ru-RU"/>
        </w:rPr>
        <w:t xml:space="preserve">-образовательной работы педагогов в соответствии с образовательной программой дошкольного образования; </w:t>
      </w:r>
    </w:p>
    <w:p w:rsidR="00E63C4C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отчеты учреждения, справки по проверкам. </w:t>
      </w:r>
    </w:p>
    <w:p w:rsidR="00260B85" w:rsidRDefault="00260B85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260B85" w:rsidRPr="00E20BD9" w:rsidRDefault="00260B85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E63C4C" w:rsidRPr="0096583D" w:rsidRDefault="00E63C4C" w:rsidP="00E20BD9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96583D">
        <w:rPr>
          <w:b/>
          <w:sz w:val="28"/>
          <w:szCs w:val="28"/>
          <w:lang w:val="ru-RU"/>
        </w:rPr>
        <w:lastRenderedPageBreak/>
        <w:t>Информация о документации, касающейся трудовых отношений</w:t>
      </w:r>
      <w:r w:rsidRPr="0096583D">
        <w:rPr>
          <w:sz w:val="28"/>
          <w:szCs w:val="28"/>
          <w:lang w:val="ru-RU"/>
        </w:rPr>
        <w:t>.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E20BD9">
        <w:rPr>
          <w:sz w:val="28"/>
          <w:szCs w:val="28"/>
          <w:lang w:val="ru-RU"/>
        </w:rPr>
        <w:t>В МБ</w:t>
      </w:r>
      <w:r w:rsidR="00E63C4C" w:rsidRPr="00E20BD9">
        <w:rPr>
          <w:sz w:val="28"/>
          <w:szCs w:val="28"/>
          <w:lang w:val="ru-RU"/>
        </w:rPr>
        <w:t xml:space="preserve">ДОУ имеется следующая документация: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книги движения трудовых книжек и вкладышей к ним, трудовые книжки работников, личные дела работников;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приказы по личному составу;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эффективные контракты (трудовые договоры) с работниками и дополнительные соглашения к ним;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коллективный договор (в </w:t>
      </w:r>
      <w:proofErr w:type="spellStart"/>
      <w:r w:rsidR="00E63C4C" w:rsidRPr="00E20BD9">
        <w:rPr>
          <w:sz w:val="28"/>
          <w:szCs w:val="28"/>
          <w:lang w:val="ru-RU"/>
        </w:rPr>
        <w:t>т.ч</w:t>
      </w:r>
      <w:proofErr w:type="spellEnd"/>
      <w:r w:rsidR="00E63C4C" w:rsidRPr="00E20BD9">
        <w:rPr>
          <w:sz w:val="28"/>
          <w:szCs w:val="28"/>
          <w:lang w:val="ru-RU"/>
        </w:rPr>
        <w:t xml:space="preserve">. приложения к коллективному договору);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правила внутреннего трудового распорядка;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штатное расписание; </w:t>
      </w:r>
    </w:p>
    <w:p w:rsidR="00E63C4C" w:rsidRPr="00E20BD9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 xml:space="preserve">должностные инструкции работников; </w:t>
      </w:r>
    </w:p>
    <w:p w:rsidR="00E63C4C" w:rsidRDefault="00E20BD9" w:rsidP="00E63C4C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3C4C" w:rsidRPr="00E20BD9">
        <w:rPr>
          <w:sz w:val="28"/>
          <w:szCs w:val="28"/>
          <w:lang w:val="ru-RU"/>
        </w:rPr>
        <w:t>журналы проведения инструктажа.</w:t>
      </w:r>
    </w:p>
    <w:p w:rsidR="00E20BD9" w:rsidRPr="00E20BD9" w:rsidRDefault="006C18BA" w:rsidP="006C18BA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6C18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>
        <w:rPr>
          <w:sz w:val="28"/>
          <w:szCs w:val="28"/>
          <w:lang w:val="ru-RU"/>
        </w:rPr>
        <w:t>В МБ</w:t>
      </w:r>
      <w:r w:rsidRPr="006C18BA">
        <w:rPr>
          <w:sz w:val="28"/>
          <w:szCs w:val="28"/>
          <w:lang w:val="ru-RU"/>
        </w:rPr>
        <w:t xml:space="preserve">ДОУ имеется в наличии вся документация в соответствии с требованиями «Порядка проведения </w:t>
      </w:r>
      <w:proofErr w:type="spellStart"/>
      <w:r w:rsidRPr="006C18BA">
        <w:rPr>
          <w:sz w:val="28"/>
          <w:szCs w:val="28"/>
          <w:lang w:val="ru-RU"/>
        </w:rPr>
        <w:t>самообследования</w:t>
      </w:r>
      <w:proofErr w:type="spellEnd"/>
      <w:r w:rsidRPr="006C18BA">
        <w:rPr>
          <w:sz w:val="28"/>
          <w:szCs w:val="28"/>
          <w:lang w:val="ru-RU"/>
        </w:rPr>
        <w:t xml:space="preserve"> образовательной организацией». </w:t>
      </w: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t>II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</w:t>
      </w:r>
      <w:r w:rsidRPr="00347195">
        <w:rPr>
          <w:rFonts w:cstheme="minorHAnsi"/>
          <w:b/>
          <w:bCs/>
          <w:color w:val="000000"/>
          <w:sz w:val="28"/>
          <w:szCs w:val="28"/>
        </w:rPr>
        <w:t> 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Управление Детским садом осуществляется в соответствии с действующим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законодательством и уставом Детского сада.</w:t>
      </w:r>
    </w:p>
    <w:p w:rsidR="000B04C6" w:rsidRDefault="00383881" w:rsidP="006C18B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Управление Детским садом строится на принципах единоначалия и коллегиальности. Коллегиальными органами управл</w:t>
      </w:r>
      <w:r w:rsidR="002A5A27">
        <w:rPr>
          <w:rFonts w:cstheme="minorHAnsi"/>
          <w:color w:val="000000"/>
          <w:sz w:val="28"/>
          <w:szCs w:val="28"/>
          <w:lang w:val="ru-RU"/>
        </w:rPr>
        <w:t>ения являются: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педагогический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с</w:t>
      </w:r>
      <w:r w:rsidR="002A5A27">
        <w:rPr>
          <w:rFonts w:cstheme="minorHAnsi"/>
          <w:color w:val="000000"/>
          <w:sz w:val="28"/>
          <w:szCs w:val="28"/>
          <w:lang w:val="ru-RU"/>
        </w:rPr>
        <w:t>овет, общее собрание работников, общий родительский комитет.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Единоличным исполнительным органом является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руководитель – заведующий.</w:t>
      </w:r>
    </w:p>
    <w:p w:rsidR="006C18BA" w:rsidRDefault="006C18BA" w:rsidP="006C18B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C18BA" w:rsidRPr="00347195" w:rsidRDefault="006C18BA" w:rsidP="006C18B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Органы управления, действующие в Детском саду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6786"/>
      </w:tblGrid>
      <w:tr w:rsidR="003A6644" w:rsidRPr="00E20BD9" w:rsidTr="006C18BA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 w:rsidP="00E20BD9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E20BD9">
              <w:rPr>
                <w:rFonts w:cstheme="minorHAns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20BD9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BD9">
              <w:rPr>
                <w:rFonts w:cstheme="minorHAnsi"/>
                <w:b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 w:rsidP="00E20BD9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E20BD9">
              <w:rPr>
                <w:rFonts w:cstheme="minorHAnsi"/>
                <w:b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3A6644" w:rsidRPr="003B38B3" w:rsidTr="006C18BA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 w:rsidP="006F0E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</w:t>
            </w:r>
            <w:r w:rsidR="006F0EE3"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стабильное функционирование и 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</w:t>
            </w:r>
            <w:r w:rsidR="006F0EE3"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 w:rsidR="006F0EE3"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A6644" w:rsidRPr="00E20BD9" w:rsidTr="006C18BA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6F0E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Общий родительский комитет</w:t>
            </w:r>
          </w:p>
          <w:p w:rsidR="00E20BD9" w:rsidRPr="00E20BD9" w:rsidRDefault="00E20BD9" w:rsidP="00E20BD9">
            <w:pPr>
              <w:ind w:left="-15" w:right="7"/>
              <w:rPr>
                <w:sz w:val="24"/>
                <w:szCs w:val="24"/>
                <w:lang w:val="ru-RU"/>
              </w:rPr>
            </w:pPr>
            <w:r w:rsidRPr="00E20BD9">
              <w:rPr>
                <w:sz w:val="24"/>
                <w:szCs w:val="24"/>
                <w:lang w:val="ru-RU"/>
              </w:rPr>
              <w:t xml:space="preserve">Председатель Родительского комитета каждой возрастной группы является членом родительского комитета МБДОУ. </w:t>
            </w:r>
          </w:p>
        </w:tc>
        <w:tc>
          <w:tcPr>
            <w:tcW w:w="67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BD9" w:rsidRPr="00E20BD9" w:rsidRDefault="00E20BD9" w:rsidP="00E20BD9">
            <w:pPr>
              <w:spacing w:before="0" w:beforeAutospacing="0" w:after="0" w:afterAutospacing="0"/>
              <w:ind w:left="-17" w:right="6"/>
              <w:rPr>
                <w:sz w:val="24"/>
                <w:szCs w:val="24"/>
                <w:lang w:val="ru-RU"/>
              </w:rPr>
            </w:pPr>
            <w:r w:rsidRPr="00E20BD9">
              <w:rPr>
                <w:sz w:val="24"/>
                <w:szCs w:val="24"/>
                <w:lang w:val="ru-RU"/>
              </w:rPr>
              <w:t>Полномочия родительского комитета:</w:t>
            </w:r>
          </w:p>
          <w:p w:rsidR="00E20BD9" w:rsidRPr="00E20BD9" w:rsidRDefault="00E20BD9" w:rsidP="00E20BD9">
            <w:pPr>
              <w:spacing w:before="0" w:beforeAutospacing="0" w:after="0" w:afterAutospacing="0"/>
              <w:ind w:left="-17" w:right="6"/>
              <w:rPr>
                <w:sz w:val="24"/>
                <w:szCs w:val="24"/>
                <w:lang w:val="ru-RU"/>
              </w:rPr>
            </w:pPr>
            <w:r w:rsidRPr="00E20BD9">
              <w:rPr>
                <w:sz w:val="24"/>
                <w:szCs w:val="24"/>
                <w:lang w:val="ru-RU"/>
              </w:rPr>
              <w:t xml:space="preserve">- представляют интересы родителей (законных представителей) детей во </w:t>
            </w:r>
            <w:r>
              <w:rPr>
                <w:sz w:val="24"/>
                <w:szCs w:val="24"/>
                <w:lang w:val="ru-RU"/>
              </w:rPr>
              <w:t>взаимоотношениях с заведующим МБ</w:t>
            </w:r>
            <w:r w:rsidRPr="00E20BD9">
              <w:rPr>
                <w:sz w:val="24"/>
                <w:szCs w:val="24"/>
                <w:lang w:val="ru-RU"/>
              </w:rPr>
              <w:t xml:space="preserve">ДОУ; </w:t>
            </w:r>
          </w:p>
          <w:p w:rsidR="00E20BD9" w:rsidRPr="00E20BD9" w:rsidRDefault="00E20BD9" w:rsidP="00E20BD9">
            <w:pPr>
              <w:spacing w:before="0" w:beforeAutospacing="0" w:after="0" w:afterAutospacing="0"/>
              <w:ind w:left="-17" w:right="6"/>
              <w:rPr>
                <w:sz w:val="24"/>
                <w:szCs w:val="24"/>
                <w:lang w:val="ru-RU"/>
              </w:rPr>
            </w:pPr>
            <w:r w:rsidRPr="00E20BD9">
              <w:rPr>
                <w:sz w:val="24"/>
                <w:szCs w:val="24"/>
                <w:lang w:val="ru-RU"/>
              </w:rPr>
              <w:t xml:space="preserve">- отчитываются о своей работе перед групповым собранием родителей не реже одного раза в год. </w:t>
            </w:r>
          </w:p>
          <w:p w:rsidR="00E20BD9" w:rsidRPr="00E20BD9" w:rsidRDefault="00E20BD9" w:rsidP="006F0E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F0EE3" w:rsidRPr="00E20BD9" w:rsidRDefault="00383881" w:rsidP="006F0E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F0EE3" w:rsidRPr="00E20BD9" w:rsidRDefault="00383881" w:rsidP="006F0EE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F0EE3" w:rsidRPr="00E20BD9" w:rsidRDefault="00383881" w:rsidP="006F0EE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A6644" w:rsidRPr="00E20BD9" w:rsidRDefault="00383881" w:rsidP="006F0EE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20BD9">
              <w:rPr>
                <w:rFonts w:cstheme="minorHAnsi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proofErr w:type="gram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обеспечения</w:t>
            </w:r>
            <w:proofErr w:type="spellEnd"/>
            <w:r w:rsid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A6644" w:rsidRPr="00E20BD9" w:rsidTr="006C18BA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7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 w:rsidP="006F0EE3">
            <w:pPr>
              <w:spacing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6F0EE3" w:rsidRPr="00E20BD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="006F0EE3" w:rsidRPr="00E20BD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A6644" w:rsidRPr="00E20BD9" w:rsidRDefault="00383881" w:rsidP="006F0EE3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</w:t>
            </w:r>
            <w:r w:rsidR="00FD497B"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F0EE3"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методик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, учебных пособий, средств обучения и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E20B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 w:rsidRPr="00E20B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3A6644" w:rsidRPr="00E20BD9" w:rsidRDefault="00383881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A6644" w:rsidRPr="003B38B3" w:rsidTr="006C18BA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E20B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BD9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7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E20BD9" w:rsidRDefault="00383881" w:rsidP="006F0EE3">
            <w:pPr>
              <w:spacing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="006F0EE3" w:rsidRPr="00E20BD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3A6644" w:rsidRPr="00E20BD9" w:rsidRDefault="00383881" w:rsidP="006F0EE3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A6644" w:rsidRPr="00E20BD9" w:rsidRDefault="003838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E20B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3A6644" w:rsidRPr="00E20BD9" w:rsidRDefault="003838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3A6644" w:rsidRPr="00E20BD9" w:rsidRDefault="00383881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E20B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20BD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3A6644" w:rsidRDefault="00383881" w:rsidP="0096583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>Структура</w:t>
      </w:r>
      <w:r w:rsidR="006F0EE3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и система управления соответствуют специфике деятельности Детского сада.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По итогам</w:t>
      </w:r>
      <w:r w:rsidR="00977013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6583D" w:rsidRDefault="0096583D" w:rsidP="0096583D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9658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>
        <w:rPr>
          <w:sz w:val="28"/>
          <w:szCs w:val="28"/>
          <w:lang w:val="ru-RU"/>
        </w:rPr>
        <w:t>МБ</w:t>
      </w:r>
      <w:r w:rsidRPr="0096583D">
        <w:rPr>
          <w:sz w:val="28"/>
          <w:szCs w:val="28"/>
          <w:lang w:val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</w:t>
      </w:r>
    </w:p>
    <w:p w:rsidR="0096583D" w:rsidRPr="0096583D" w:rsidRDefault="0096583D" w:rsidP="0096583D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</w:p>
    <w:p w:rsidR="003A6644" w:rsidRPr="00347195" w:rsidRDefault="00383881" w:rsidP="0096583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t>III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3A6644" w:rsidRPr="00347195" w:rsidRDefault="00383881" w:rsidP="0096583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 Детском саду организована в соответствии с</w:t>
      </w:r>
      <w:r w:rsidRPr="00347195">
        <w:rPr>
          <w:rFonts w:cstheme="minorHAnsi"/>
          <w:b/>
          <w:bCs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Федерации»,</w:t>
      </w:r>
      <w:r w:rsidR="00C3628A">
        <w:rPr>
          <w:rFonts w:cstheme="minorHAnsi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ФГОС дошкольного о</w:t>
      </w:r>
      <w:r w:rsidR="00003B7C">
        <w:rPr>
          <w:rFonts w:cstheme="minorHAnsi"/>
          <w:color w:val="000000"/>
          <w:sz w:val="28"/>
          <w:szCs w:val="28"/>
          <w:lang w:val="ru-RU"/>
        </w:rPr>
        <w:t>бразования,</w:t>
      </w:r>
      <w:r w:rsidR="00400798">
        <w:rPr>
          <w:rFonts w:cstheme="minorHAnsi"/>
          <w:color w:val="000000"/>
          <w:sz w:val="28"/>
          <w:szCs w:val="28"/>
          <w:lang w:val="ru-RU"/>
        </w:rPr>
        <w:t xml:space="preserve"> </w:t>
      </w:r>
      <w:hyperlink r:id="rId9" w:anchor="/document/99/573500115/ZAP2EI83I9/" w:history="1">
        <w:r w:rsidR="00003B7C" w:rsidRPr="00003B7C">
          <w:rPr>
            <w:rStyle w:val="a3"/>
            <w:sz w:val="28"/>
            <w:szCs w:val="28"/>
            <w:lang w:val="ru-RU"/>
          </w:rPr>
          <w:t>СанПиН 1.2.3685-21</w:t>
        </w:r>
      </w:hyperlink>
      <w:r w:rsidR="00003B7C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8460A" w:rsidRDefault="00383881" w:rsidP="0022736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ведется на</w:t>
      </w:r>
      <w:r w:rsidR="001F3586">
        <w:rPr>
          <w:rFonts w:cstheme="minorHAnsi"/>
          <w:color w:val="000000"/>
          <w:sz w:val="28"/>
          <w:szCs w:val="28"/>
          <w:lang w:val="ru-RU"/>
        </w:rPr>
        <w:t xml:space="preserve"> основании утвержденной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образовательной программы дошкольного образования, которая составлена в соответствии с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77013">
        <w:rPr>
          <w:rFonts w:cstheme="minorHAnsi"/>
          <w:color w:val="000000"/>
          <w:sz w:val="28"/>
          <w:szCs w:val="28"/>
          <w:lang w:val="ru-RU"/>
        </w:rPr>
        <w:t>ФГОС ДО, на основе ФОП ДО, санит</w:t>
      </w:r>
      <w:r w:rsidR="00C3628A">
        <w:rPr>
          <w:rFonts w:cstheme="minorHAnsi"/>
          <w:color w:val="000000"/>
          <w:sz w:val="28"/>
          <w:szCs w:val="28"/>
          <w:lang w:val="ru-RU"/>
        </w:rPr>
        <w:t>арно-эпидемиологических правил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977013">
        <w:rPr>
          <w:rFonts w:cstheme="minorHAnsi"/>
          <w:color w:val="000000"/>
          <w:sz w:val="28"/>
          <w:szCs w:val="28"/>
          <w:lang w:val="ru-RU"/>
        </w:rPr>
        <w:t>нормативов</w:t>
      </w:r>
      <w:r w:rsidRPr="00347195">
        <w:rPr>
          <w:rFonts w:cstheme="minorHAnsi"/>
          <w:color w:val="000000"/>
          <w:sz w:val="28"/>
          <w:szCs w:val="28"/>
          <w:lang w:val="ru-RU"/>
        </w:rPr>
        <w:t>, с учетом недельной нагрузки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, а </w:t>
      </w:r>
      <w:proofErr w:type="gramStart"/>
      <w:r w:rsidR="00F17DCB" w:rsidRPr="00347195">
        <w:rPr>
          <w:rFonts w:cstheme="minorHAnsi"/>
          <w:color w:val="000000"/>
          <w:sz w:val="28"/>
          <w:szCs w:val="28"/>
          <w:lang w:val="ru-RU"/>
        </w:rPr>
        <w:t>так же</w:t>
      </w:r>
      <w:proofErr w:type="gramEnd"/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на основании утвержденных адаптированных образовательных программ для детей с ОВЗ со следующими </w:t>
      </w:r>
      <w:proofErr w:type="spellStart"/>
      <w:r w:rsidR="00F17DCB" w:rsidRPr="00347195">
        <w:rPr>
          <w:rFonts w:cstheme="minorHAnsi"/>
          <w:color w:val="000000"/>
          <w:sz w:val="28"/>
          <w:szCs w:val="28"/>
          <w:lang w:val="ru-RU"/>
        </w:rPr>
        <w:t>назологиями</w:t>
      </w:r>
      <w:proofErr w:type="spellEnd"/>
      <w:r w:rsidR="00F17DCB" w:rsidRPr="00347195">
        <w:rPr>
          <w:rFonts w:cstheme="minorHAnsi"/>
          <w:color w:val="000000"/>
          <w:sz w:val="28"/>
          <w:szCs w:val="28"/>
          <w:lang w:val="ru-RU"/>
        </w:rPr>
        <w:t>: тяжелые нарушен</w:t>
      </w:r>
      <w:r w:rsidR="00B427C2">
        <w:rPr>
          <w:rFonts w:cstheme="minorHAnsi"/>
          <w:color w:val="000000"/>
          <w:sz w:val="28"/>
          <w:szCs w:val="28"/>
          <w:lang w:val="ru-RU"/>
        </w:rPr>
        <w:t>ия речи,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задержка психического развития.</w:t>
      </w:r>
    </w:p>
    <w:p w:rsidR="001F3586" w:rsidRDefault="001F3586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Согласно дорожной карте внедрения ФОП ДО в образовательный процесс в ДОУ был составлен план-график по переходу детского сада на реализацию ФОП ДО. В план-график были включены мероприятия, рекомендованные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. На базе ДОУ была создана рабочая группа по внедрению ОП ДО в соответствие с ФОП ДО. В летний период рабочая группа провела аудит по рекомендациям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(письмо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от 03.03.2023 № 03-350).</w:t>
      </w:r>
    </w:p>
    <w:p w:rsidR="001F3586" w:rsidRDefault="001F3586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 основании плана-графика проведения мониторинга инфраструктуры МБДОУ «Детский сад № 66»</w:t>
      </w:r>
      <w:r w:rsidR="00A36E5C">
        <w:rPr>
          <w:rFonts w:cstheme="minorHAnsi"/>
          <w:color w:val="000000"/>
          <w:sz w:val="28"/>
          <w:szCs w:val="28"/>
          <w:lang w:val="ru-RU"/>
        </w:rPr>
        <w:t xml:space="preserve">, утвержденного </w:t>
      </w:r>
      <w:r w:rsidR="00A36E5C" w:rsidRPr="00C3628A">
        <w:rPr>
          <w:rFonts w:cstheme="minorHAnsi"/>
          <w:color w:val="000000"/>
          <w:sz w:val="28"/>
          <w:szCs w:val="28"/>
          <w:lang w:val="ru-RU"/>
        </w:rPr>
        <w:t>приказом заведующего от</w:t>
      </w:r>
      <w:r w:rsidR="00A36E5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3628A">
        <w:rPr>
          <w:rFonts w:cstheme="minorHAnsi"/>
          <w:color w:val="000000"/>
          <w:sz w:val="28"/>
          <w:szCs w:val="28"/>
          <w:lang w:val="ru-RU"/>
        </w:rPr>
        <w:t>20.01.2023 г. № 34-п</w:t>
      </w:r>
      <w:r w:rsidR="00A36E5C">
        <w:rPr>
          <w:rFonts w:cstheme="minorHAnsi"/>
          <w:color w:val="000000"/>
          <w:sz w:val="28"/>
          <w:szCs w:val="28"/>
          <w:lang w:val="ru-RU"/>
        </w:rPr>
        <w:t xml:space="preserve">, была проведена промежуточная оценка степени соответствия РППС детского сада требованиям ФГОС и ФОП ДО и рекомендациям </w:t>
      </w:r>
      <w:proofErr w:type="spellStart"/>
      <w:r w:rsidR="00A36E5C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A36E5C">
        <w:rPr>
          <w:rFonts w:cstheme="minorHAnsi"/>
          <w:color w:val="000000"/>
          <w:sz w:val="28"/>
          <w:szCs w:val="28"/>
          <w:lang w:val="ru-RU"/>
        </w:rPr>
        <w:t>.</w:t>
      </w:r>
    </w:p>
    <w:p w:rsidR="00A36E5C" w:rsidRDefault="00A36E5C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A36E5C" w:rsidRPr="00F4619E" w:rsidRDefault="00F4619E" w:rsidP="00F4619E">
      <w:pPr>
        <w:pStyle w:val="5"/>
        <w:shd w:val="clear" w:color="auto" w:fill="FFFFFF"/>
        <w:spacing w:before="0" w:beforeAutospacing="0" w:afterAutospacing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36E5C" w:rsidRPr="00F4619E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заседании установочного педагогического совета в августе 2023 г.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</w:t>
      </w:r>
      <w:r w:rsidR="00CF1543" w:rsidRPr="00F461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Программа состоит из обязательной и вариативной частей. Обязательная часть ОП ДО оформлена с учетом ФОП ДО. Вариативная часть включает </w:t>
      </w:r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парциальную образовательную программу математического развития дошкольников «</w:t>
      </w:r>
      <w:proofErr w:type="spellStart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Игралочка</w:t>
      </w:r>
      <w:proofErr w:type="spellEnd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», авторы Л.Г. </w:t>
      </w:r>
      <w:proofErr w:type="spellStart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Петерсон</w:t>
      </w:r>
      <w:proofErr w:type="spellEnd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, Е.Е. </w:t>
      </w:r>
      <w:proofErr w:type="spellStart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Кочемасова</w:t>
      </w:r>
      <w:proofErr w:type="spellEnd"/>
      <w:r w:rsidRPr="00F461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. </w:t>
      </w:r>
    </w:p>
    <w:p w:rsidR="00CF1543" w:rsidRDefault="00CF1543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Образовательный процесс для детей с ОВЗ и детей-инвалидов осуществляется в соответствии с адаптированной образовательной программой </w:t>
      </w:r>
      <w:r>
        <w:rPr>
          <w:rFonts w:cstheme="minorHAnsi"/>
          <w:color w:val="000000"/>
          <w:sz w:val="28"/>
          <w:szCs w:val="28"/>
          <w:lang w:val="ru-RU"/>
        </w:rPr>
        <w:lastRenderedPageBreak/>
        <w:t>дошкольного образования для детей с ТНР и по адаптированной программе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</w:t>
      </w:r>
      <w:r w:rsidR="00F4619E">
        <w:rPr>
          <w:rFonts w:cstheme="minorHAnsi"/>
          <w:color w:val="000000"/>
          <w:sz w:val="28"/>
          <w:szCs w:val="28"/>
          <w:lang w:val="ru-RU"/>
        </w:rPr>
        <w:t>.</w:t>
      </w:r>
    </w:p>
    <w:p w:rsidR="00FA03F0" w:rsidRPr="002A5A27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8460A">
        <w:rPr>
          <w:sz w:val="28"/>
          <w:szCs w:val="28"/>
          <w:lang w:val="ru-RU"/>
        </w:rPr>
        <w:tab/>
      </w:r>
      <w:r w:rsidR="00FA03F0" w:rsidRPr="00003B7C">
        <w:rPr>
          <w:sz w:val="28"/>
          <w:szCs w:val="28"/>
          <w:lang w:val="ru-RU"/>
        </w:rPr>
        <w:t>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основе образовательного процесса 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 xml:space="preserve">родителей. </w:t>
      </w:r>
      <w:r w:rsidR="00FA03F0" w:rsidRPr="002A5A27">
        <w:rPr>
          <w:sz w:val="28"/>
          <w:szCs w:val="28"/>
          <w:lang w:val="ru-RU"/>
        </w:rPr>
        <w:t>Основными участниками образовательного процесса являются дети, родители, педагоги.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A5A27">
        <w:rPr>
          <w:sz w:val="28"/>
          <w:szCs w:val="28"/>
          <w:lang w:val="ru-RU"/>
        </w:rPr>
        <w:tab/>
      </w:r>
      <w:r w:rsidR="00FA03F0" w:rsidRPr="00003B7C">
        <w:rPr>
          <w:sz w:val="28"/>
          <w:szCs w:val="28"/>
          <w:lang w:val="ru-RU"/>
        </w:rPr>
        <w:t>Основные форма организации образовательного процесса: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совместная деятельность педагогического работника и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воспитанников 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рамках организованной образовательной деятельности по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освоению основной общеобразовательной программы;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A5A27">
        <w:rPr>
          <w:sz w:val="28"/>
          <w:szCs w:val="28"/>
          <w:lang w:val="ru-RU"/>
        </w:rPr>
        <w:tab/>
      </w:r>
      <w:r w:rsidR="00FA03F0" w:rsidRPr="00003B7C">
        <w:rPr>
          <w:sz w:val="28"/>
          <w:szCs w:val="28"/>
          <w:lang w:val="ru-RU"/>
        </w:rPr>
        <w:t>Занятия 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рамках образовательной деятельности ведутся по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подгруппам. Продолжительность занятий соответствует</w:t>
      </w:r>
      <w:r w:rsidR="00FA03F0" w:rsidRPr="00003B7C">
        <w:rPr>
          <w:sz w:val="28"/>
          <w:szCs w:val="28"/>
        </w:rPr>
        <w:t> </w:t>
      </w:r>
      <w:hyperlink r:id="rId10" w:anchor="/document/99/573500115/ZAP2EI83I9/" w:history="1">
        <w:r w:rsidR="00FA03F0" w:rsidRPr="00003B7C">
          <w:rPr>
            <w:rStyle w:val="a3"/>
            <w:sz w:val="28"/>
            <w:szCs w:val="28"/>
            <w:lang w:val="ru-RU"/>
          </w:rPr>
          <w:t>СанПиН 1.2.3685-21</w:t>
        </w:r>
      </w:hyperlink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и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составляет: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группах с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детьми от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3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4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лет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— 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15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мин;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группах с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детьми от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4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5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лет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— 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20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мин;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группах с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детьми от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5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6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лет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— 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25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мин;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03F0" w:rsidRPr="00003B7C">
        <w:rPr>
          <w:sz w:val="28"/>
          <w:szCs w:val="28"/>
          <w:lang w:val="ru-RU"/>
        </w:rPr>
        <w:t>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группах с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детьми от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6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7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лет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— до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30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мин.</w:t>
      </w:r>
    </w:p>
    <w:p w:rsidR="00FA03F0" w:rsidRPr="00003B7C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A03F0" w:rsidRPr="00003B7C">
        <w:rPr>
          <w:sz w:val="28"/>
          <w:szCs w:val="28"/>
          <w:lang w:val="ru-RU"/>
        </w:rPr>
        <w:t>Между занятиями в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менее 10</w:t>
      </w:r>
      <w:r w:rsidR="00FA03F0" w:rsidRPr="00003B7C">
        <w:rPr>
          <w:sz w:val="28"/>
          <w:szCs w:val="28"/>
        </w:rPr>
        <w:t> </w:t>
      </w:r>
      <w:r w:rsidR="00FA03F0" w:rsidRPr="00003B7C">
        <w:rPr>
          <w:sz w:val="28"/>
          <w:szCs w:val="28"/>
          <w:lang w:val="ru-RU"/>
        </w:rPr>
        <w:t>минут.</w:t>
      </w:r>
    </w:p>
    <w:p w:rsidR="00FA03F0" w:rsidRPr="002A5A27" w:rsidRDefault="00003B7C" w:rsidP="0098460A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A5A27">
        <w:rPr>
          <w:sz w:val="28"/>
          <w:szCs w:val="28"/>
          <w:lang w:val="ru-RU"/>
        </w:rPr>
        <w:tab/>
      </w:r>
      <w:r w:rsidR="00FA03F0" w:rsidRPr="002A5A27">
        <w:rPr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детьми строится с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учётом индивидуальных особенностей детей и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их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способностей. Выявление и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развитие способностей воспитанников осуществляется в</w:t>
      </w:r>
      <w:r w:rsidR="00FA03F0" w:rsidRPr="00003B7C">
        <w:rPr>
          <w:sz w:val="28"/>
          <w:szCs w:val="28"/>
        </w:rPr>
        <w:t> </w:t>
      </w:r>
      <w:r w:rsidR="00FA03F0" w:rsidRPr="002A5A27">
        <w:rPr>
          <w:sz w:val="28"/>
          <w:szCs w:val="28"/>
          <w:lang w:val="ru-RU"/>
        </w:rPr>
        <w:t>любых формах образовательного процесса.</w:t>
      </w:r>
    </w:p>
    <w:p w:rsidR="003A6644" w:rsidRPr="00347195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Детский сад 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>посещает</w:t>
      </w:r>
      <w:r w:rsidR="008F6B1E">
        <w:rPr>
          <w:rFonts w:cstheme="minorHAnsi"/>
          <w:color w:val="000000"/>
          <w:sz w:val="28"/>
          <w:szCs w:val="28"/>
          <w:lang w:val="ru-RU"/>
        </w:rPr>
        <w:t xml:space="preserve"> 223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воспитанник</w:t>
      </w:r>
      <w:r w:rsidR="008F6B1E">
        <w:rPr>
          <w:rFonts w:cstheme="minorHAnsi"/>
          <w:color w:val="000000"/>
          <w:sz w:val="28"/>
          <w:szCs w:val="28"/>
          <w:lang w:val="ru-RU"/>
        </w:rPr>
        <w:t>а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в возрасте от</w:t>
      </w:r>
      <w:r w:rsidR="00FA03F0">
        <w:rPr>
          <w:rFonts w:cstheme="minorHAnsi"/>
          <w:color w:val="000000"/>
          <w:sz w:val="28"/>
          <w:szCs w:val="28"/>
          <w:lang w:val="ru-RU"/>
        </w:rPr>
        <w:t xml:space="preserve"> 1,5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до 7 лет. В Детском саду сформировано </w:t>
      </w:r>
      <w:r w:rsidR="00FA03F0">
        <w:rPr>
          <w:rFonts w:cstheme="minorHAnsi"/>
          <w:color w:val="000000"/>
          <w:sz w:val="28"/>
          <w:szCs w:val="28"/>
          <w:lang w:val="ru-RU"/>
        </w:rPr>
        <w:t>9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групп. Из них:</w:t>
      </w:r>
    </w:p>
    <w:p w:rsidR="003A6644" w:rsidRPr="00D72FFE" w:rsidRDefault="00F17DCB" w:rsidP="00D72FFE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72FFE">
        <w:rPr>
          <w:rFonts w:cstheme="minorHAnsi"/>
          <w:color w:val="000000"/>
          <w:sz w:val="28"/>
          <w:szCs w:val="28"/>
          <w:lang w:val="ru-RU"/>
        </w:rPr>
        <w:t>1</w:t>
      </w:r>
      <w:r w:rsidR="00383881" w:rsidRPr="00D72FF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D7DBA" w:rsidRPr="00D72FFE">
        <w:rPr>
          <w:rFonts w:cstheme="minorHAnsi"/>
          <w:color w:val="000000"/>
          <w:sz w:val="28"/>
          <w:szCs w:val="28"/>
        </w:rPr>
        <w:t>I</w:t>
      </w:r>
      <w:r w:rsidR="004D7DBA" w:rsidRPr="00D72FFE">
        <w:rPr>
          <w:rFonts w:cstheme="minorHAnsi"/>
          <w:color w:val="000000"/>
          <w:sz w:val="28"/>
          <w:szCs w:val="28"/>
          <w:lang w:val="ru-RU"/>
        </w:rPr>
        <w:t xml:space="preserve"> младшая </w:t>
      </w:r>
      <w:r w:rsidRPr="00D72FFE">
        <w:rPr>
          <w:rFonts w:cstheme="minorHAnsi"/>
          <w:color w:val="000000"/>
          <w:sz w:val="28"/>
          <w:szCs w:val="28"/>
          <w:lang w:val="ru-RU"/>
        </w:rPr>
        <w:t>группа общеразвивающей направленности</w:t>
      </w:r>
      <w:r w:rsidR="00383881" w:rsidRPr="00D72FFE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="008F6B1E">
        <w:rPr>
          <w:rFonts w:cstheme="minorHAnsi"/>
          <w:color w:val="000000"/>
          <w:sz w:val="28"/>
          <w:szCs w:val="28"/>
          <w:lang w:val="ru-RU"/>
        </w:rPr>
        <w:t xml:space="preserve"> 28</w:t>
      </w:r>
      <w:r w:rsidRPr="00D72FFE">
        <w:rPr>
          <w:rFonts w:cstheme="minorHAnsi"/>
          <w:color w:val="000000"/>
          <w:sz w:val="28"/>
          <w:szCs w:val="28"/>
          <w:lang w:val="ru-RU"/>
        </w:rPr>
        <w:t xml:space="preserve"> детей</w:t>
      </w:r>
      <w:r w:rsidR="00383881" w:rsidRPr="00D72FFE">
        <w:rPr>
          <w:rFonts w:cstheme="minorHAnsi"/>
          <w:color w:val="000000"/>
          <w:sz w:val="28"/>
          <w:szCs w:val="28"/>
          <w:lang w:val="ru-RU"/>
        </w:rPr>
        <w:t>;</w:t>
      </w:r>
    </w:p>
    <w:p w:rsidR="003A6644" w:rsidRPr="00347195" w:rsidRDefault="00383881" w:rsidP="0098460A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1 </w:t>
      </w:r>
      <w:r w:rsidR="00F6740C">
        <w:rPr>
          <w:rFonts w:cstheme="minorHAnsi"/>
          <w:color w:val="000000"/>
          <w:sz w:val="28"/>
          <w:szCs w:val="28"/>
          <w:lang w:val="ru-RU"/>
        </w:rPr>
        <w:t>средняя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группа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общеразвивающей направленности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="00F6740C">
        <w:rPr>
          <w:rFonts w:cstheme="minorHAnsi"/>
          <w:color w:val="000000"/>
          <w:sz w:val="28"/>
          <w:szCs w:val="28"/>
          <w:lang w:val="ru-RU"/>
        </w:rPr>
        <w:t xml:space="preserve"> 36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D497B">
        <w:rPr>
          <w:rFonts w:cstheme="minorHAnsi"/>
          <w:color w:val="000000"/>
          <w:sz w:val="28"/>
          <w:szCs w:val="28"/>
          <w:lang w:val="ru-RU"/>
        </w:rPr>
        <w:t>детей</w:t>
      </w:r>
      <w:r w:rsidRPr="00347195">
        <w:rPr>
          <w:rFonts w:cstheme="minorHAnsi"/>
          <w:color w:val="000000"/>
          <w:sz w:val="28"/>
          <w:szCs w:val="28"/>
          <w:lang w:val="ru-RU"/>
        </w:rPr>
        <w:t>;</w:t>
      </w:r>
    </w:p>
    <w:p w:rsidR="003A6644" w:rsidRPr="00347195" w:rsidRDefault="00383881" w:rsidP="0098460A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1 </w:t>
      </w:r>
      <w:r w:rsidR="00F6740C">
        <w:rPr>
          <w:rFonts w:cstheme="minorHAnsi"/>
          <w:color w:val="000000"/>
          <w:sz w:val="28"/>
          <w:szCs w:val="28"/>
          <w:lang w:val="ru-RU"/>
        </w:rPr>
        <w:t>старшая</w:t>
      </w:r>
      <w:r w:rsidR="004D7DBA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группа </w:t>
      </w:r>
      <w:r w:rsidR="00670C87">
        <w:rPr>
          <w:rFonts w:cstheme="minorHAnsi"/>
          <w:color w:val="000000"/>
          <w:sz w:val="28"/>
          <w:szCs w:val="28"/>
          <w:lang w:val="ru-RU"/>
        </w:rPr>
        <w:t xml:space="preserve">общеразвивающей 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>направленности</w:t>
      </w:r>
      <w:r w:rsidRPr="00347195">
        <w:rPr>
          <w:rFonts w:cstheme="minorHAnsi"/>
          <w:color w:val="000000"/>
          <w:sz w:val="28"/>
          <w:szCs w:val="28"/>
          <w:lang w:val="ru-RU"/>
        </w:rPr>
        <w:t>–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 3</w:t>
      </w:r>
      <w:r w:rsidR="008F6B1E">
        <w:rPr>
          <w:rFonts w:cstheme="minorHAnsi"/>
          <w:color w:val="000000"/>
          <w:sz w:val="28"/>
          <w:szCs w:val="28"/>
          <w:lang w:val="ru-RU"/>
        </w:rPr>
        <w:t>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детей;</w:t>
      </w:r>
    </w:p>
    <w:p w:rsidR="00F17DCB" w:rsidRDefault="00670C87" w:rsidP="0098460A">
      <w:pPr>
        <w:numPr>
          <w:ilvl w:val="0"/>
          <w:numId w:val="4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разновозрастных группы</w:t>
      </w:r>
      <w:r w:rsidR="00FD497B">
        <w:rPr>
          <w:rFonts w:cstheme="minorHAnsi"/>
          <w:color w:val="000000"/>
          <w:sz w:val="28"/>
          <w:szCs w:val="28"/>
          <w:lang w:val="ru-RU"/>
        </w:rPr>
        <w:t xml:space="preserve"> общеразвивающей 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 xml:space="preserve">направленности </w:t>
      </w:r>
      <w:r>
        <w:rPr>
          <w:rFonts w:cstheme="minorHAnsi"/>
          <w:color w:val="000000"/>
          <w:sz w:val="28"/>
          <w:szCs w:val="28"/>
          <w:lang w:val="ru-RU"/>
        </w:rPr>
        <w:t>от 5</w:t>
      </w:r>
      <w:r w:rsidR="0071792E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до 7</w:t>
      </w:r>
      <w:r w:rsidR="00FD497B">
        <w:rPr>
          <w:rFonts w:cstheme="minorHAnsi"/>
          <w:color w:val="000000"/>
          <w:sz w:val="28"/>
          <w:szCs w:val="28"/>
          <w:lang w:val="ru-RU"/>
        </w:rPr>
        <w:t xml:space="preserve"> лет</w:t>
      </w:r>
      <w:r w:rsidR="008F6B1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>–</w:t>
      </w:r>
      <w:r w:rsidR="008F6B1E">
        <w:rPr>
          <w:rFonts w:cstheme="minorHAnsi"/>
          <w:color w:val="000000"/>
          <w:sz w:val="28"/>
          <w:szCs w:val="28"/>
          <w:lang w:val="ru-RU"/>
        </w:rPr>
        <w:t xml:space="preserve"> 64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17DCB" w:rsidRPr="00347195">
        <w:rPr>
          <w:rFonts w:cstheme="minorHAnsi"/>
          <w:color w:val="000000"/>
          <w:sz w:val="28"/>
          <w:szCs w:val="28"/>
          <w:lang w:val="ru-RU"/>
        </w:rPr>
        <w:t>детей;</w:t>
      </w:r>
    </w:p>
    <w:p w:rsidR="008F6B1E" w:rsidRPr="00347195" w:rsidRDefault="008F6B1E" w:rsidP="0098460A">
      <w:pPr>
        <w:numPr>
          <w:ilvl w:val="0"/>
          <w:numId w:val="4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 подготовительная группа комбинированной направленности – 30 человек;</w:t>
      </w:r>
    </w:p>
    <w:p w:rsidR="00F17DCB" w:rsidRDefault="00F17DCB" w:rsidP="0098460A">
      <w:pPr>
        <w:numPr>
          <w:ilvl w:val="0"/>
          <w:numId w:val="4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1 разновозрастная группа о</w:t>
      </w:r>
      <w:r w:rsidR="00A828C5">
        <w:rPr>
          <w:rFonts w:cstheme="minorHAnsi"/>
          <w:color w:val="000000"/>
          <w:sz w:val="28"/>
          <w:szCs w:val="28"/>
          <w:lang w:val="ru-RU"/>
        </w:rPr>
        <w:t>т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5 до 7 лет компенсирующей направлен</w:t>
      </w:r>
      <w:r w:rsidR="00FA03F0">
        <w:rPr>
          <w:rFonts w:cstheme="minorHAnsi"/>
          <w:color w:val="000000"/>
          <w:sz w:val="28"/>
          <w:szCs w:val="28"/>
          <w:lang w:val="ru-RU"/>
        </w:rPr>
        <w:t>ности для детей с ТНР- 20 детей;</w:t>
      </w:r>
    </w:p>
    <w:p w:rsidR="00FA03F0" w:rsidRPr="00347195" w:rsidRDefault="00FA03F0" w:rsidP="0098460A">
      <w:pPr>
        <w:numPr>
          <w:ilvl w:val="0"/>
          <w:numId w:val="4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 группы по присмотру и уходу (1 группа до 3 лет, 1 разновоз</w:t>
      </w:r>
      <w:r w:rsidR="008F6B1E">
        <w:rPr>
          <w:rFonts w:cstheme="minorHAnsi"/>
          <w:color w:val="000000"/>
          <w:sz w:val="28"/>
          <w:szCs w:val="28"/>
          <w:lang w:val="ru-RU"/>
        </w:rPr>
        <w:t>растная группа – от 3 до 7 лет) – 10 детей.</w:t>
      </w:r>
    </w:p>
    <w:p w:rsidR="003A6644" w:rsidRPr="00003B7C" w:rsidRDefault="00003B7C" w:rsidP="0099308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</w:t>
      </w:r>
      <w:r w:rsidR="00383881" w:rsidRPr="00003B7C">
        <w:rPr>
          <w:rFonts w:cstheme="minorHAnsi"/>
          <w:color w:val="000000"/>
          <w:sz w:val="28"/>
          <w:szCs w:val="28"/>
          <w:lang w:val="ru-RU"/>
        </w:rPr>
        <w:t>Формы проведения диагностики:</w:t>
      </w:r>
    </w:p>
    <w:p w:rsidR="003A6644" w:rsidRPr="00347195" w:rsidRDefault="00383881" w:rsidP="0099308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3A6644" w:rsidRPr="00347195" w:rsidRDefault="00383881" w:rsidP="0099308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диагностические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срезы</w:t>
      </w:r>
      <w:proofErr w:type="spellEnd"/>
      <w:r w:rsidRPr="00347195">
        <w:rPr>
          <w:rFonts w:cstheme="minorHAnsi"/>
          <w:color w:val="000000"/>
          <w:sz w:val="28"/>
          <w:szCs w:val="28"/>
        </w:rPr>
        <w:t>;</w:t>
      </w:r>
    </w:p>
    <w:p w:rsidR="0007429F" w:rsidRDefault="00383881" w:rsidP="0007429F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347195">
        <w:rPr>
          <w:rFonts w:cstheme="minorHAnsi"/>
          <w:color w:val="000000"/>
          <w:sz w:val="28"/>
          <w:szCs w:val="28"/>
        </w:rPr>
        <w:t>наблюдения</w:t>
      </w:r>
      <w:proofErr w:type="spellEnd"/>
      <w:proofErr w:type="gramEnd"/>
      <w:r w:rsidRPr="0034719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итоговые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занятия</w:t>
      </w:r>
      <w:proofErr w:type="spellEnd"/>
      <w:r w:rsidRPr="00347195">
        <w:rPr>
          <w:rFonts w:cstheme="minorHAnsi"/>
          <w:color w:val="000000"/>
          <w:sz w:val="28"/>
          <w:szCs w:val="28"/>
        </w:rPr>
        <w:t>.</w:t>
      </w:r>
    </w:p>
    <w:p w:rsidR="0007429F" w:rsidRDefault="0007429F" w:rsidP="0007429F">
      <w:p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</w:p>
    <w:p w:rsidR="0007429F" w:rsidRPr="0007429F" w:rsidRDefault="0007429F" w:rsidP="0007429F">
      <w:pPr>
        <w:spacing w:before="0" w:beforeAutospacing="0" w:after="0" w:afterAutospacing="0" w:line="360" w:lineRule="auto"/>
        <w:ind w:right="18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742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и качество подготовки воспитанников</w:t>
      </w:r>
    </w:p>
    <w:p w:rsidR="0007429F" w:rsidRPr="003B38B3" w:rsidRDefault="0007429F" w:rsidP="006C18BA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07429F">
        <w:rPr>
          <w:sz w:val="28"/>
          <w:szCs w:val="28"/>
          <w:lang w:val="ru-RU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 </w:t>
      </w:r>
      <w:r w:rsidRPr="0007429F">
        <w:rPr>
          <w:sz w:val="28"/>
          <w:szCs w:val="28"/>
          <w:lang w:val="ru-RU"/>
        </w:rPr>
        <w:lastRenderedPageBreak/>
        <w:t xml:space="preserve"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 Результатом осуществления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</w:t>
      </w:r>
      <w:proofErr w:type="spellStart"/>
      <w:r w:rsidRPr="0007429F">
        <w:rPr>
          <w:sz w:val="28"/>
          <w:szCs w:val="28"/>
          <w:lang w:val="ru-RU"/>
        </w:rPr>
        <w:t>проблемнопоисковых</w:t>
      </w:r>
      <w:proofErr w:type="spellEnd"/>
      <w:r w:rsidRPr="0007429F">
        <w:rPr>
          <w:sz w:val="28"/>
          <w:szCs w:val="28"/>
          <w:lang w:val="ru-RU"/>
        </w:rPr>
        <w:t xml:space="preserve"> ситуаций, использованию эффективных здоровье сберегающих технологий и обогащение развивающей предметно-пространственной среды. </w:t>
      </w:r>
      <w:r w:rsidR="00F265E5" w:rsidRPr="003B38B3">
        <w:rPr>
          <w:sz w:val="28"/>
          <w:szCs w:val="28"/>
          <w:lang w:val="ru-RU"/>
        </w:rPr>
        <w:t>О</w:t>
      </w:r>
      <w:r w:rsidRPr="003B38B3">
        <w:rPr>
          <w:sz w:val="28"/>
          <w:szCs w:val="28"/>
          <w:lang w:val="ru-RU"/>
        </w:rPr>
        <w:t xml:space="preserve">бразовательная программа </w:t>
      </w:r>
      <w:r w:rsidR="00F265E5">
        <w:rPr>
          <w:sz w:val="28"/>
          <w:szCs w:val="28"/>
          <w:lang w:val="ru-RU"/>
        </w:rPr>
        <w:t xml:space="preserve">дошкольного образования </w:t>
      </w:r>
      <w:r w:rsidRPr="003B38B3">
        <w:rPr>
          <w:sz w:val="28"/>
          <w:szCs w:val="28"/>
          <w:lang w:val="ru-RU"/>
        </w:rPr>
        <w:t xml:space="preserve">реализуется в полном объёме. </w:t>
      </w:r>
    </w:p>
    <w:p w:rsidR="00A973B7" w:rsidRPr="00347195" w:rsidRDefault="00383881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D761F0">
        <w:rPr>
          <w:rFonts w:cstheme="minorHAnsi"/>
          <w:color w:val="000000"/>
          <w:sz w:val="28"/>
          <w:szCs w:val="28"/>
          <w:lang w:val="ru-RU"/>
        </w:rPr>
        <w:t>январе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года педагоги Детского сада проводили обследование воспитанников подготовительной 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 xml:space="preserve">компенсирующей направленности для детей с ТНР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группы на предмет оценки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предпосылок к учебной деятельности в количестве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 xml:space="preserve"> 20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человек. Задания позволили оценить уровень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A973B7" w:rsidRPr="00347195">
        <w:rPr>
          <w:rFonts w:cstheme="minorHAnsi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3317A4" w:rsidRDefault="00383881" w:rsidP="0098460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</w:t>
      </w: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>учебного года, что говорит о результативности образовательной деятельности в Детском саду.</w:t>
      </w:r>
    </w:p>
    <w:p w:rsidR="00A66354" w:rsidRPr="00A66354" w:rsidRDefault="00A66354" w:rsidP="00A6635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663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Pr="00A66354">
        <w:rPr>
          <w:sz w:val="28"/>
          <w:szCs w:val="28"/>
          <w:lang w:val="ru-RU"/>
        </w:rPr>
        <w:t>содержание и качество подготовки воспитанников находится на достаточном уровне</w:t>
      </w:r>
      <w:r>
        <w:rPr>
          <w:sz w:val="28"/>
          <w:szCs w:val="28"/>
          <w:lang w:val="ru-RU"/>
        </w:rPr>
        <w:t>.</w:t>
      </w:r>
    </w:p>
    <w:p w:rsidR="003A6644" w:rsidRPr="00347195" w:rsidRDefault="00383881">
      <w:pPr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993088" w:rsidRPr="00347195" w:rsidRDefault="00383881" w:rsidP="0098460A">
      <w:pPr>
        <w:spacing w:line="360" w:lineRule="auto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="00D761F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3A6644" w:rsidRPr="0098460A" w:rsidRDefault="00383881" w:rsidP="0098460A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Характеристика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семей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по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составу</w:t>
      </w:r>
      <w:proofErr w:type="spellEnd"/>
      <w:r w:rsidR="0098460A">
        <w:rPr>
          <w:rFonts w:cstheme="minorHAnsi"/>
          <w:color w:val="000000"/>
          <w:sz w:val="28"/>
          <w:szCs w:val="28"/>
          <w:lang w:val="ru-RU"/>
        </w:rPr>
        <w:t>:</w:t>
      </w:r>
    </w:p>
    <w:tbl>
      <w:tblPr>
        <w:tblW w:w="5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2963"/>
      </w:tblGrid>
      <w:tr w:rsidR="00A973B7" w:rsidRPr="00347195" w:rsidTr="00A97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Состав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семей</w:t>
            </w:r>
            <w:proofErr w:type="spellEnd"/>
          </w:p>
        </w:tc>
      </w:tr>
      <w:tr w:rsidR="00A973B7" w:rsidRPr="00347195" w:rsidTr="00A97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C4501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164</w:t>
            </w:r>
          </w:p>
        </w:tc>
      </w:tr>
      <w:tr w:rsidR="00A973B7" w:rsidRPr="00347195" w:rsidTr="00A97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 w:rsidP="00A973B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Неполная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C4501A" w:rsidRDefault="00C4501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59</w:t>
            </w:r>
          </w:p>
        </w:tc>
      </w:tr>
      <w:tr w:rsidR="00A973B7" w:rsidRPr="00347195" w:rsidTr="00A97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Многодетная семья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C4501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A973B7" w:rsidRPr="00347195" w:rsidTr="00A97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A973B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Опекаемые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B7" w:rsidRPr="00347195" w:rsidRDefault="00C4501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973B7" w:rsidRPr="00347195" w:rsidTr="0098460A">
        <w:trPr>
          <w:trHeight w:val="133"/>
        </w:trPr>
        <w:tc>
          <w:tcPr>
            <w:tcW w:w="2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B7" w:rsidRPr="00347195" w:rsidRDefault="00A973B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B7" w:rsidRPr="00347195" w:rsidRDefault="00A973B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3A6644" w:rsidRDefault="00383881" w:rsidP="0098460A">
      <w:pPr>
        <w:spacing w:line="360" w:lineRule="auto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400798" w:rsidRPr="00462168" w:rsidRDefault="00400798" w:rsidP="00462168">
      <w:pPr>
        <w:spacing w:after="150"/>
        <w:rPr>
          <w:rFonts w:eastAsia="Times New Roman" w:cstheme="minorHAnsi"/>
          <w:sz w:val="28"/>
          <w:szCs w:val="28"/>
          <w:lang w:val="ru-RU" w:eastAsia="ru-RU"/>
        </w:rPr>
      </w:pPr>
      <w:r w:rsidRPr="00462168">
        <w:rPr>
          <w:rFonts w:eastAsia="Times New Roman" w:cstheme="minorHAnsi"/>
          <w:b/>
          <w:bCs/>
          <w:sz w:val="28"/>
          <w:szCs w:val="28"/>
          <w:lang w:val="ru-RU" w:eastAsia="ru-RU"/>
        </w:rPr>
        <w:t>Дополнительное образование</w:t>
      </w:r>
    </w:p>
    <w:p w:rsidR="00400798" w:rsidRPr="0098460A" w:rsidRDefault="00B52D17" w:rsidP="0098460A">
      <w:pPr>
        <w:spacing w:after="150"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ab/>
      </w:r>
      <w:r w:rsidR="00400798" w:rsidRPr="0098460A">
        <w:rPr>
          <w:rFonts w:eastAsia="Times New Roman" w:cstheme="minorHAnsi"/>
          <w:sz w:val="28"/>
          <w:szCs w:val="28"/>
          <w:lang w:val="ru-RU" w:eastAsia="ru-RU"/>
        </w:rPr>
        <w:t>В</w:t>
      </w:r>
      <w:r w:rsidR="00400798" w:rsidRPr="0098460A">
        <w:rPr>
          <w:rFonts w:eastAsia="Times New Roman" w:cstheme="minorHAnsi"/>
          <w:sz w:val="28"/>
          <w:szCs w:val="28"/>
          <w:lang w:eastAsia="ru-RU"/>
        </w:rPr>
        <w:t> </w:t>
      </w:r>
      <w:r w:rsidR="00D761F0">
        <w:rPr>
          <w:rFonts w:eastAsia="Times New Roman" w:cstheme="minorHAnsi"/>
          <w:sz w:val="28"/>
          <w:szCs w:val="28"/>
          <w:lang w:val="ru-RU" w:eastAsia="ru-RU"/>
        </w:rPr>
        <w:t xml:space="preserve">детском саду </w:t>
      </w:r>
      <w:r w:rsidR="00400798" w:rsidRPr="0098460A">
        <w:rPr>
          <w:rFonts w:eastAsia="Times New Roman" w:cstheme="minorHAnsi"/>
          <w:sz w:val="28"/>
          <w:szCs w:val="28"/>
          <w:lang w:val="ru-RU" w:eastAsia="ru-RU"/>
        </w:rPr>
        <w:t xml:space="preserve">дополнительные общеразвивающие программы реализовались </w:t>
      </w:r>
      <w:r w:rsidR="00400798" w:rsidRPr="0098460A">
        <w:rPr>
          <w:sz w:val="28"/>
          <w:szCs w:val="28"/>
          <w:lang w:val="ru-RU"/>
        </w:rPr>
        <w:t>по</w:t>
      </w:r>
      <w:r w:rsidR="00400798" w:rsidRPr="0098460A">
        <w:rPr>
          <w:sz w:val="28"/>
          <w:szCs w:val="28"/>
        </w:rPr>
        <w:t> </w:t>
      </w:r>
      <w:r w:rsidR="00443A18" w:rsidRPr="0098460A">
        <w:rPr>
          <w:sz w:val="28"/>
          <w:szCs w:val="28"/>
          <w:lang w:val="ru-RU"/>
        </w:rPr>
        <w:t xml:space="preserve">трем направлениям: художественно-эстетическому, </w:t>
      </w:r>
      <w:r w:rsidR="00400798" w:rsidRPr="0098460A">
        <w:rPr>
          <w:sz w:val="28"/>
          <w:szCs w:val="28"/>
          <w:lang w:val="ru-RU"/>
        </w:rPr>
        <w:t>физкультурно-оздоровительному</w:t>
      </w:r>
      <w:r w:rsidR="00443A18" w:rsidRPr="0098460A">
        <w:rPr>
          <w:sz w:val="28"/>
          <w:szCs w:val="28"/>
          <w:lang w:val="ru-RU"/>
        </w:rPr>
        <w:t>,</w:t>
      </w:r>
      <w:r w:rsidR="00443A18" w:rsidRPr="0098460A">
        <w:rPr>
          <w:rFonts w:eastAsia="Times New Roman" w:cstheme="minorHAnsi"/>
          <w:sz w:val="28"/>
          <w:szCs w:val="28"/>
          <w:lang w:val="ru-RU" w:eastAsia="ru-RU"/>
        </w:rPr>
        <w:t xml:space="preserve"> социально-гуманитарному. </w:t>
      </w:r>
      <w:r w:rsidR="00400798" w:rsidRPr="0098460A">
        <w:rPr>
          <w:rFonts w:eastAsia="Times New Roman" w:cstheme="minorHAnsi"/>
          <w:sz w:val="28"/>
          <w:szCs w:val="28"/>
          <w:lang w:val="ru-RU" w:eastAsia="ru-RU"/>
        </w:rPr>
        <w:t>Подробная характеристика</w:t>
      </w:r>
      <w:r w:rsidR="00400798" w:rsidRPr="0098460A">
        <w:rPr>
          <w:rFonts w:eastAsia="Times New Roman" w:cstheme="minorHAnsi"/>
          <w:sz w:val="28"/>
          <w:szCs w:val="28"/>
          <w:lang w:eastAsia="ru-RU"/>
        </w:rPr>
        <w:t> </w:t>
      </w:r>
      <w:r w:rsidR="00400798" w:rsidRPr="0098460A">
        <w:rPr>
          <w:rFonts w:eastAsia="Times New Roman" w:cstheme="minorHAnsi"/>
          <w:sz w:val="28"/>
          <w:szCs w:val="28"/>
          <w:lang w:val="ru-RU" w:eastAsia="ru-RU"/>
        </w:rPr>
        <w:t>— в</w:t>
      </w:r>
      <w:r w:rsidR="00400798" w:rsidRPr="0098460A">
        <w:rPr>
          <w:rFonts w:eastAsia="Times New Roman" w:cstheme="minorHAnsi"/>
          <w:sz w:val="28"/>
          <w:szCs w:val="28"/>
          <w:lang w:eastAsia="ru-RU"/>
        </w:rPr>
        <w:t> </w:t>
      </w:r>
      <w:r w:rsidR="00942B4F">
        <w:rPr>
          <w:rFonts w:eastAsia="Times New Roman" w:cstheme="minorHAnsi"/>
          <w:sz w:val="28"/>
          <w:szCs w:val="28"/>
          <w:lang w:val="ru-RU" w:eastAsia="ru-RU"/>
        </w:rPr>
        <w:t>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3"/>
        <w:gridCol w:w="4079"/>
        <w:gridCol w:w="1777"/>
        <w:gridCol w:w="1175"/>
        <w:gridCol w:w="2095"/>
      </w:tblGrid>
      <w:tr w:rsidR="00112D80" w:rsidRPr="00462168" w:rsidTr="00462168">
        <w:tc>
          <w:tcPr>
            <w:tcW w:w="656" w:type="dxa"/>
          </w:tcPr>
          <w:p w:rsidR="00112D80" w:rsidRPr="00462168" w:rsidRDefault="00112D80" w:rsidP="00462168">
            <w:pPr>
              <w:spacing w:after="150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</w:pPr>
            <w:r w:rsidRPr="00462168"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  <w:lastRenderedPageBreak/>
              <w:t>№</w:t>
            </w:r>
          </w:p>
        </w:tc>
        <w:tc>
          <w:tcPr>
            <w:tcW w:w="4868" w:type="dxa"/>
          </w:tcPr>
          <w:p w:rsidR="00112D80" w:rsidRPr="00462168" w:rsidRDefault="00112D80" w:rsidP="00462168">
            <w:pPr>
              <w:spacing w:after="150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</w:pPr>
            <w:r w:rsidRPr="00462168"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  <w:t>Направленность/наименование программы</w:t>
            </w:r>
          </w:p>
        </w:tc>
        <w:tc>
          <w:tcPr>
            <w:tcW w:w="1984" w:type="dxa"/>
          </w:tcPr>
          <w:p w:rsidR="00112D80" w:rsidRPr="00462168" w:rsidRDefault="00112D80" w:rsidP="00462168">
            <w:pPr>
              <w:spacing w:after="150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</w:pPr>
            <w:r w:rsidRPr="00462168"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  <w:t>Форма организации</w:t>
            </w:r>
          </w:p>
        </w:tc>
        <w:tc>
          <w:tcPr>
            <w:tcW w:w="1395" w:type="dxa"/>
          </w:tcPr>
          <w:p w:rsidR="00112D80" w:rsidRPr="00462168" w:rsidRDefault="00112D80" w:rsidP="00462168">
            <w:pPr>
              <w:spacing w:after="150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</w:pPr>
            <w:r w:rsidRPr="00462168"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  <w:t>Возраст</w:t>
            </w:r>
          </w:p>
        </w:tc>
        <w:tc>
          <w:tcPr>
            <w:tcW w:w="2193" w:type="dxa"/>
          </w:tcPr>
          <w:p w:rsidR="00112D80" w:rsidRPr="00462168" w:rsidRDefault="00112D80" w:rsidP="00462168">
            <w:pPr>
              <w:spacing w:after="150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</w:pPr>
            <w:r w:rsidRPr="00462168">
              <w:rPr>
                <w:rFonts w:eastAsia="Times New Roman" w:cstheme="minorHAnsi"/>
                <w:b/>
                <w:color w:val="222222"/>
                <w:sz w:val="28"/>
                <w:szCs w:val="28"/>
                <w:lang w:val="ru-RU" w:eastAsia="ru-RU"/>
              </w:rPr>
              <w:t>Количество воспитанников</w:t>
            </w:r>
          </w:p>
        </w:tc>
      </w:tr>
      <w:tr w:rsidR="00112D80" w:rsidTr="00462168">
        <w:tc>
          <w:tcPr>
            <w:tcW w:w="656" w:type="dxa"/>
          </w:tcPr>
          <w:p w:rsidR="00112D80" w:rsidRDefault="00993088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1</w:t>
            </w:r>
            <w:r w:rsidR="00112D80"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440" w:type="dxa"/>
            <w:gridSpan w:val="4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Физкультурно-оздоровительное</w:t>
            </w:r>
          </w:p>
        </w:tc>
      </w:tr>
      <w:tr w:rsidR="00112D80" w:rsidTr="00462168">
        <w:tc>
          <w:tcPr>
            <w:tcW w:w="656" w:type="dxa"/>
          </w:tcPr>
          <w:p w:rsidR="00112D80" w:rsidRDefault="00993088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1</w:t>
            </w:r>
            <w:r w:rsidR="00112D80"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4868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Ритмика и танец</w:t>
            </w:r>
          </w:p>
        </w:tc>
        <w:tc>
          <w:tcPr>
            <w:tcW w:w="1984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кружок</w:t>
            </w:r>
          </w:p>
        </w:tc>
        <w:tc>
          <w:tcPr>
            <w:tcW w:w="1395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3-7 лет</w:t>
            </w:r>
          </w:p>
        </w:tc>
        <w:tc>
          <w:tcPr>
            <w:tcW w:w="2193" w:type="dxa"/>
          </w:tcPr>
          <w:p w:rsidR="00112D80" w:rsidRDefault="004B6EE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22</w:t>
            </w:r>
          </w:p>
        </w:tc>
      </w:tr>
      <w:tr w:rsidR="00112D80" w:rsidTr="00462168">
        <w:tc>
          <w:tcPr>
            <w:tcW w:w="656" w:type="dxa"/>
          </w:tcPr>
          <w:p w:rsidR="00112D80" w:rsidRDefault="00993088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0440" w:type="dxa"/>
            <w:gridSpan w:val="4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Социально-гуманитарное</w:t>
            </w:r>
          </w:p>
        </w:tc>
      </w:tr>
      <w:tr w:rsidR="00112D80" w:rsidTr="00462168">
        <w:tc>
          <w:tcPr>
            <w:tcW w:w="656" w:type="dxa"/>
          </w:tcPr>
          <w:p w:rsidR="00112D80" w:rsidRDefault="00993088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2</w:t>
            </w:r>
            <w:r w:rsidR="00112D80"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4868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Мастерская общения (услуги педагога-психолога)</w:t>
            </w:r>
          </w:p>
        </w:tc>
        <w:tc>
          <w:tcPr>
            <w:tcW w:w="1984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кружок</w:t>
            </w:r>
          </w:p>
        </w:tc>
        <w:tc>
          <w:tcPr>
            <w:tcW w:w="1395" w:type="dxa"/>
          </w:tcPr>
          <w:p w:rsidR="00112D80" w:rsidRDefault="00112D8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3-7 лет</w:t>
            </w:r>
          </w:p>
        </w:tc>
        <w:tc>
          <w:tcPr>
            <w:tcW w:w="2193" w:type="dxa"/>
          </w:tcPr>
          <w:p w:rsidR="00112D80" w:rsidRDefault="004B6EE0" w:rsidP="00443A18">
            <w:pPr>
              <w:spacing w:after="150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val="ru-RU" w:eastAsia="ru-RU"/>
              </w:rPr>
              <w:t>19</w:t>
            </w:r>
          </w:p>
        </w:tc>
      </w:tr>
    </w:tbl>
    <w:p w:rsidR="003B38B3" w:rsidRDefault="00112D80" w:rsidP="0098460A">
      <w:pPr>
        <w:spacing w:after="150" w:line="360" w:lineRule="auto"/>
        <w:jc w:val="both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ab/>
      </w:r>
      <w:r w:rsidR="003B38B3">
        <w:rPr>
          <w:rFonts w:eastAsia="Times New Roman" w:cstheme="minorHAnsi"/>
          <w:color w:val="222222"/>
          <w:sz w:val="28"/>
          <w:szCs w:val="28"/>
          <w:lang w:val="ru-RU" w:eastAsia="ru-RU"/>
        </w:rPr>
        <w:t>Информация об объектах муниципального имущества, находящихся в оперативном управлении муниципального учреждения и сдаваемых в аренду:</w:t>
      </w:r>
    </w:p>
    <w:p w:rsidR="003B38B3" w:rsidRDefault="003B38B3" w:rsidP="0098460A">
      <w:pPr>
        <w:spacing w:after="150" w:line="360" w:lineRule="auto"/>
        <w:jc w:val="both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- «Клуб любителей английского языка» - 10 </w:t>
      </w:r>
      <w:proofErr w:type="spellStart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кв.м</w:t>
      </w:r>
      <w:proofErr w:type="spellEnd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.;</w:t>
      </w:r>
    </w:p>
    <w:p w:rsidR="003B38B3" w:rsidRDefault="003B38B3" w:rsidP="0098460A">
      <w:pPr>
        <w:spacing w:after="150" w:line="360" w:lineRule="auto"/>
        <w:jc w:val="both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- ООО «Юниор» (оказание услуг по физической культуре и спорту с элементами футбола) – 107,9 </w:t>
      </w:r>
      <w:proofErr w:type="spellStart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кв.м</w:t>
      </w:r>
      <w:proofErr w:type="spellEnd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.;</w:t>
      </w:r>
    </w:p>
    <w:p w:rsidR="003B38B3" w:rsidRDefault="003B38B3" w:rsidP="0098460A">
      <w:pPr>
        <w:spacing w:after="150" w:line="360" w:lineRule="auto"/>
        <w:jc w:val="both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- ИП Шестакова Е.В. (развивающие занятия по 3Д-моделированию) – 9 </w:t>
      </w:r>
      <w:proofErr w:type="spellStart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кв.м</w:t>
      </w:r>
      <w:proofErr w:type="spellEnd"/>
      <w:r>
        <w:rPr>
          <w:rFonts w:eastAsia="Times New Roman" w:cstheme="minorHAnsi"/>
          <w:color w:val="222222"/>
          <w:sz w:val="28"/>
          <w:szCs w:val="28"/>
          <w:lang w:val="ru-RU" w:eastAsia="ru-RU"/>
        </w:rPr>
        <w:t>.</w:t>
      </w:r>
    </w:p>
    <w:p w:rsidR="00400798" w:rsidRPr="00112D80" w:rsidRDefault="003B38B3" w:rsidP="0098460A">
      <w:pPr>
        <w:spacing w:after="150"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ab/>
      </w:r>
      <w:r w:rsidR="00400798" w:rsidRPr="00112D80">
        <w:rPr>
          <w:rFonts w:eastAsia="Times New Roman" w:cstheme="minorHAnsi"/>
          <w:sz w:val="28"/>
          <w:szCs w:val="28"/>
          <w:lang w:val="ru-RU" w:eastAsia="ru-RU"/>
        </w:rPr>
        <w:t>Анализ родительского опроса, проведенного в</w:t>
      </w:r>
      <w:r w:rsidR="00400798" w:rsidRPr="00112D80">
        <w:rPr>
          <w:rFonts w:eastAsia="Times New Roman" w:cstheme="minorHAnsi"/>
          <w:sz w:val="28"/>
          <w:szCs w:val="28"/>
          <w:lang w:eastAsia="ru-RU"/>
        </w:rPr>
        <w:t> </w:t>
      </w:r>
      <w:r w:rsidR="00B52D17">
        <w:rPr>
          <w:sz w:val="28"/>
          <w:szCs w:val="28"/>
          <w:lang w:val="ru-RU"/>
        </w:rPr>
        <w:t>декабре</w:t>
      </w:r>
      <w:r w:rsidR="00112D80" w:rsidRPr="00112D80">
        <w:rPr>
          <w:sz w:val="28"/>
          <w:szCs w:val="28"/>
          <w:lang w:val="ru-RU"/>
        </w:rPr>
        <w:t xml:space="preserve"> </w:t>
      </w:r>
      <w:r w:rsidR="00993088">
        <w:rPr>
          <w:sz w:val="28"/>
          <w:szCs w:val="28"/>
          <w:lang w:val="ru-RU"/>
        </w:rPr>
        <w:t>2023</w:t>
      </w:r>
      <w:r w:rsidR="00400798" w:rsidRPr="00112D80">
        <w:rPr>
          <w:sz w:val="28"/>
          <w:szCs w:val="28"/>
        </w:rPr>
        <w:t> </w:t>
      </w:r>
      <w:r w:rsidR="00400798" w:rsidRPr="00112D80">
        <w:rPr>
          <w:sz w:val="28"/>
          <w:szCs w:val="28"/>
          <w:lang w:val="ru-RU"/>
        </w:rPr>
        <w:t>года</w:t>
      </w:r>
      <w:r w:rsidR="00400798" w:rsidRPr="00112D80">
        <w:rPr>
          <w:rFonts w:eastAsia="Times New Roman" w:cstheme="minorHAnsi"/>
          <w:sz w:val="28"/>
          <w:szCs w:val="28"/>
          <w:lang w:val="ru-RU" w:eastAsia="ru-RU"/>
        </w:rPr>
        <w:t>, показывает, что дополнительное образование в</w:t>
      </w:r>
      <w:r w:rsidR="00400798" w:rsidRPr="00112D80">
        <w:rPr>
          <w:rFonts w:eastAsia="Times New Roman" w:cstheme="minorHAnsi"/>
          <w:sz w:val="28"/>
          <w:szCs w:val="28"/>
          <w:lang w:eastAsia="ru-RU"/>
        </w:rPr>
        <w:t> </w:t>
      </w:r>
      <w:r>
        <w:rPr>
          <w:rFonts w:eastAsia="Times New Roman" w:cstheme="minorHAnsi"/>
          <w:sz w:val="28"/>
          <w:szCs w:val="28"/>
          <w:lang w:val="ru-RU" w:eastAsia="ru-RU"/>
        </w:rPr>
        <w:t>детском саду реализуется</w:t>
      </w:r>
      <w:r w:rsidR="00993088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787DAD" w:rsidRPr="00112D80">
        <w:rPr>
          <w:rFonts w:eastAsia="Times New Roman" w:cstheme="minorHAnsi"/>
          <w:sz w:val="28"/>
          <w:szCs w:val="28"/>
          <w:lang w:val="ru-RU" w:eastAsia="ru-RU"/>
        </w:rPr>
        <w:t>достаточно активно.</w:t>
      </w: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t>IV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В Детском саду утверждено</w:t>
      </w:r>
      <w:r w:rsidR="00762012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положение о внутренней системе оценки качества </w:t>
      </w:r>
      <w:r w:rsidR="004A09EE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19.09.2016. Мониторинг качества образовательной деятельности в</w:t>
      </w:r>
      <w:r w:rsidR="00D761F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Состояние здоровья и физического развития воспитанников удовлетворительные. 89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процентов детей успешно освоили образовательную </w:t>
      </w: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программу дошкольного образования в своей возрастной группе. Воспитанники 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>подготовительной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групп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>ы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показали высокие показатели готовности к школьному обучению и 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 xml:space="preserve">все 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выпускников зачислены в школы </w:t>
      </w:r>
      <w:r w:rsidR="00A973B7" w:rsidRPr="00347195">
        <w:rPr>
          <w:rFonts w:cstheme="minorHAnsi"/>
          <w:color w:val="000000"/>
          <w:sz w:val="28"/>
          <w:szCs w:val="28"/>
          <w:lang w:val="ru-RU"/>
        </w:rPr>
        <w:t>по основной образовательной программе.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3A6644" w:rsidRPr="00347195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В период с</w:t>
      </w:r>
      <w:r w:rsidR="004A09EE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6740C">
        <w:rPr>
          <w:rFonts w:cstheme="minorHAnsi"/>
          <w:color w:val="000000"/>
          <w:sz w:val="28"/>
          <w:szCs w:val="28"/>
          <w:lang w:val="ru-RU"/>
        </w:rPr>
        <w:t>15.10.2022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347195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Pr="00347195">
        <w:rPr>
          <w:rFonts w:cstheme="minorHAnsi"/>
          <w:color w:val="000000"/>
          <w:sz w:val="28"/>
          <w:szCs w:val="28"/>
          <w:lang w:val="ru-RU"/>
        </w:rPr>
        <w:t>по</w:t>
      </w:r>
      <w:r w:rsidR="00F6740C">
        <w:rPr>
          <w:rFonts w:cstheme="minorHAnsi"/>
          <w:color w:val="000000"/>
          <w:sz w:val="28"/>
          <w:szCs w:val="28"/>
          <w:lang w:val="ru-RU"/>
        </w:rPr>
        <w:t xml:space="preserve"> 19.10.2022</w:t>
      </w:r>
      <w:r w:rsid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A7D38">
        <w:rPr>
          <w:rFonts w:cstheme="minorHAnsi"/>
          <w:color w:val="000000"/>
          <w:sz w:val="28"/>
          <w:szCs w:val="28"/>
          <w:lang w:val="ru-RU"/>
        </w:rPr>
        <w:t>г.  проводилось анкетирование 90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родителей, получены следующие результаты:</w:t>
      </w:r>
    </w:p>
    <w:p w:rsidR="003A6644" w:rsidRPr="00347195" w:rsidRDefault="00383881" w:rsidP="0098460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вежливость работников организации, – 8</w:t>
      </w:r>
      <w:r w:rsidR="00DA7D38">
        <w:rPr>
          <w:rFonts w:cstheme="minorHAnsi"/>
          <w:color w:val="000000"/>
          <w:sz w:val="28"/>
          <w:szCs w:val="28"/>
          <w:lang w:val="ru-RU"/>
        </w:rPr>
        <w:t>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процент;</w:t>
      </w:r>
    </w:p>
    <w:p w:rsidR="003A6644" w:rsidRPr="00347195" w:rsidRDefault="00383881" w:rsidP="0098460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DA7D38">
        <w:rPr>
          <w:rFonts w:cstheme="minorHAnsi"/>
          <w:color w:val="000000"/>
          <w:sz w:val="28"/>
          <w:szCs w:val="28"/>
          <w:lang w:val="ru-RU"/>
        </w:rPr>
        <w:t>организации, – 81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процента;</w:t>
      </w:r>
    </w:p>
    <w:p w:rsidR="003A6644" w:rsidRPr="00347195" w:rsidRDefault="00383881" w:rsidP="0098460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DA7D38">
        <w:rPr>
          <w:rFonts w:cstheme="minorHAnsi"/>
          <w:color w:val="000000"/>
          <w:sz w:val="28"/>
          <w:szCs w:val="28"/>
          <w:lang w:val="ru-RU"/>
        </w:rPr>
        <w:t>организации, – 75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процентов;</w:t>
      </w:r>
    </w:p>
    <w:p w:rsidR="003A6644" w:rsidRPr="00347195" w:rsidRDefault="00383881" w:rsidP="0098460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DA7D38">
        <w:rPr>
          <w:rFonts w:cstheme="minorHAnsi"/>
          <w:color w:val="000000"/>
          <w:sz w:val="28"/>
          <w:szCs w:val="28"/>
          <w:lang w:val="ru-RU"/>
        </w:rPr>
        <w:t>образовательных услуг, – 85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процента;</w:t>
      </w:r>
    </w:p>
    <w:p w:rsidR="003A6644" w:rsidRPr="00347195" w:rsidRDefault="00383881" w:rsidP="0098460A">
      <w:pPr>
        <w:numPr>
          <w:ilvl w:val="0"/>
          <w:numId w:val="6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DA7D38">
        <w:rPr>
          <w:rFonts w:cstheme="minorHAnsi"/>
          <w:color w:val="000000"/>
          <w:sz w:val="28"/>
          <w:szCs w:val="28"/>
          <w:lang w:val="ru-RU"/>
        </w:rPr>
        <w:t>и знакомым, – 96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процента.</w:t>
      </w:r>
    </w:p>
    <w:p w:rsidR="0098460A" w:rsidRPr="00347195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t>V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3A6644" w:rsidRPr="00347195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Детский сад</w:t>
      </w:r>
      <w:r w:rsidR="00DA7D38">
        <w:rPr>
          <w:rFonts w:cstheme="minorHAnsi"/>
          <w:color w:val="000000"/>
          <w:sz w:val="28"/>
          <w:szCs w:val="28"/>
          <w:lang w:val="ru-RU"/>
        </w:rPr>
        <w:t xml:space="preserve"> укомплектован педагогами на </w:t>
      </w:r>
      <w:r w:rsidR="00F6740C">
        <w:rPr>
          <w:rFonts w:cstheme="minorHAnsi"/>
          <w:color w:val="000000"/>
          <w:sz w:val="28"/>
          <w:szCs w:val="28"/>
          <w:lang w:val="ru-RU"/>
        </w:rPr>
        <w:t>95</w:t>
      </w:r>
      <w:r w:rsidR="00DA7D3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F6740C">
        <w:rPr>
          <w:rFonts w:cstheme="minorHAnsi"/>
          <w:color w:val="000000"/>
          <w:sz w:val="28"/>
          <w:szCs w:val="28"/>
          <w:lang w:val="ru-RU"/>
        </w:rPr>
        <w:t xml:space="preserve"> 18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человек. Педагогический коллектив Детского </w:t>
      </w: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>сада насчитывает</w:t>
      </w:r>
      <w:r w:rsidR="00C851D0">
        <w:rPr>
          <w:rFonts w:cstheme="minorHAnsi"/>
          <w:color w:val="000000"/>
          <w:sz w:val="28"/>
          <w:szCs w:val="28"/>
          <w:lang w:val="ru-RU"/>
        </w:rPr>
        <w:t xml:space="preserve"> 5 специалистов</w:t>
      </w:r>
      <w:r w:rsidRPr="00347195">
        <w:rPr>
          <w:rFonts w:cstheme="minorHAnsi"/>
          <w:color w:val="000000"/>
          <w:sz w:val="28"/>
          <w:szCs w:val="28"/>
          <w:lang w:val="ru-RU"/>
        </w:rPr>
        <w:t>. Соотношение воспитанников, приходящихся на 1 взрослого:</w:t>
      </w:r>
    </w:p>
    <w:p w:rsidR="003A6644" w:rsidRPr="00347195" w:rsidRDefault="00383881" w:rsidP="0098460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воспитанник</w:t>
      </w:r>
      <w:proofErr w:type="spellEnd"/>
      <w:r w:rsidRPr="00347195">
        <w:rPr>
          <w:rFonts w:cstheme="minorHAnsi"/>
          <w:color w:val="000000"/>
          <w:sz w:val="28"/>
          <w:szCs w:val="28"/>
        </w:rPr>
        <w:t>/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педагоги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</w:t>
      </w:r>
      <w:r w:rsidR="00DA7D38">
        <w:rPr>
          <w:rFonts w:cstheme="minorHAnsi"/>
          <w:color w:val="000000"/>
          <w:sz w:val="28"/>
          <w:szCs w:val="28"/>
        </w:rPr>
        <w:t xml:space="preserve"> 13</w:t>
      </w:r>
      <w:r w:rsidRPr="00347195">
        <w:rPr>
          <w:rFonts w:cstheme="minorHAnsi"/>
          <w:color w:val="000000"/>
          <w:sz w:val="28"/>
          <w:szCs w:val="28"/>
        </w:rPr>
        <w:t>/1;</w:t>
      </w:r>
    </w:p>
    <w:p w:rsidR="003A6644" w:rsidRPr="00347195" w:rsidRDefault="00383881" w:rsidP="0098460A">
      <w:pPr>
        <w:numPr>
          <w:ilvl w:val="0"/>
          <w:numId w:val="7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347195">
        <w:rPr>
          <w:rFonts w:cstheme="minorHAnsi"/>
          <w:color w:val="000000"/>
          <w:sz w:val="28"/>
          <w:szCs w:val="28"/>
        </w:rPr>
        <w:t>воспитанники</w:t>
      </w:r>
      <w:proofErr w:type="spellEnd"/>
      <w:r w:rsidRPr="00347195">
        <w:rPr>
          <w:rFonts w:cstheme="minorHAnsi"/>
          <w:color w:val="000000"/>
          <w:sz w:val="28"/>
          <w:szCs w:val="28"/>
        </w:rPr>
        <w:t>/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все</w:t>
      </w:r>
      <w:proofErr w:type="spellEnd"/>
      <w:proofErr w:type="gram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сотрудники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</w:t>
      </w:r>
      <w:r w:rsidR="00DA7D38">
        <w:rPr>
          <w:rFonts w:cstheme="minorHAnsi"/>
          <w:color w:val="000000"/>
          <w:sz w:val="28"/>
          <w:szCs w:val="28"/>
        </w:rPr>
        <w:t xml:space="preserve"> 4,5</w:t>
      </w:r>
      <w:r w:rsidRPr="00347195">
        <w:rPr>
          <w:rFonts w:cstheme="minorHAnsi"/>
          <w:color w:val="000000"/>
          <w:sz w:val="28"/>
          <w:szCs w:val="28"/>
        </w:rPr>
        <w:t>/1.</w:t>
      </w:r>
    </w:p>
    <w:p w:rsidR="003A6644" w:rsidRPr="00347195" w:rsidRDefault="00383881" w:rsidP="0098460A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За</w:t>
      </w:r>
      <w:r w:rsidR="00D761F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 педагогические работники прошли аттестацию и получили:</w:t>
      </w:r>
    </w:p>
    <w:p w:rsidR="003A6644" w:rsidRDefault="00383881" w:rsidP="0098460A">
      <w:pPr>
        <w:pStyle w:val="a6"/>
        <w:numPr>
          <w:ilvl w:val="0"/>
          <w:numId w:val="14"/>
        </w:numPr>
        <w:spacing w:line="360" w:lineRule="auto"/>
        <w:ind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первую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квалификационную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категорию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</w:t>
      </w:r>
      <w:r w:rsidR="00C851D0">
        <w:rPr>
          <w:rFonts w:cstheme="minorHAnsi"/>
          <w:color w:val="000000"/>
          <w:sz w:val="28"/>
          <w:szCs w:val="28"/>
        </w:rPr>
        <w:t xml:space="preserve"> 1</w:t>
      </w:r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C851D0">
        <w:rPr>
          <w:rFonts w:cstheme="minorHAnsi"/>
          <w:color w:val="000000"/>
          <w:sz w:val="28"/>
          <w:szCs w:val="28"/>
        </w:rPr>
        <w:t>педагог</w:t>
      </w:r>
      <w:proofErr w:type="spellEnd"/>
      <w:r w:rsidR="00B1627D">
        <w:rPr>
          <w:rFonts w:cstheme="minorHAnsi"/>
          <w:color w:val="000000"/>
          <w:sz w:val="28"/>
          <w:szCs w:val="28"/>
        </w:rPr>
        <w:t>;</w:t>
      </w:r>
    </w:p>
    <w:p w:rsidR="00647E03" w:rsidRDefault="00383881" w:rsidP="00A6635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Курсы</w:t>
      </w:r>
      <w:r w:rsidR="00762012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повышения квалификации</w:t>
      </w:r>
      <w:r w:rsidR="00762012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в</w:t>
      </w:r>
      <w:r w:rsidR="000B04C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761F0">
        <w:rPr>
          <w:rFonts w:cstheme="minorHAnsi"/>
          <w:color w:val="000000"/>
          <w:sz w:val="28"/>
          <w:szCs w:val="28"/>
          <w:lang w:val="ru-RU"/>
        </w:rPr>
        <w:t>2023</w:t>
      </w:r>
      <w:r w:rsidR="004A09EE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году прошли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851D0">
        <w:rPr>
          <w:rFonts w:cstheme="minorHAnsi"/>
          <w:color w:val="000000"/>
          <w:sz w:val="28"/>
          <w:szCs w:val="28"/>
          <w:lang w:val="ru-RU"/>
        </w:rPr>
        <w:t>5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1627D">
        <w:rPr>
          <w:rFonts w:cstheme="minorHAnsi"/>
          <w:color w:val="000000"/>
          <w:sz w:val="28"/>
          <w:szCs w:val="28"/>
          <w:lang w:val="ru-RU"/>
        </w:rPr>
        <w:t>педагогов</w:t>
      </w:r>
      <w:r w:rsidR="004A09EE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Детского сада</w:t>
      </w:r>
      <w:r w:rsidR="004A09EE" w:rsidRPr="00347195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3A6644" w:rsidRPr="00347195" w:rsidRDefault="00383881" w:rsidP="00A6635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По итогам</w:t>
      </w:r>
      <w:r w:rsidR="00D761F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года Детский сад готов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перейти на применение профессиональных стандартов. Из</w:t>
      </w:r>
      <w:r w:rsidR="00F6740C">
        <w:rPr>
          <w:rFonts w:cstheme="minorHAnsi"/>
          <w:color w:val="000000"/>
          <w:sz w:val="28"/>
          <w:szCs w:val="28"/>
          <w:lang w:val="ru-RU"/>
        </w:rPr>
        <w:t xml:space="preserve"> 18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педагогических работников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Детского сада</w:t>
      </w:r>
      <w:r w:rsidRPr="00347195">
        <w:rPr>
          <w:rFonts w:cstheme="minorHAnsi"/>
          <w:color w:val="000000"/>
          <w:sz w:val="28"/>
          <w:szCs w:val="28"/>
        </w:rPr>
        <w:t> </w:t>
      </w:r>
      <w:r w:rsidR="00F6740C">
        <w:rPr>
          <w:rFonts w:cstheme="minorHAnsi"/>
          <w:color w:val="000000"/>
          <w:sz w:val="28"/>
          <w:szCs w:val="28"/>
          <w:lang w:val="ru-RU"/>
        </w:rPr>
        <w:t>18</w:t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 соответствуют квалификационным требованиям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профстандарта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профстандартом</w:t>
      </w:r>
      <w:proofErr w:type="spellEnd"/>
      <w:r w:rsidRPr="00347195">
        <w:rPr>
          <w:rFonts w:cstheme="minorHAnsi"/>
          <w:color w:val="000000"/>
          <w:sz w:val="28"/>
          <w:szCs w:val="28"/>
        </w:rPr>
        <w:t> </w:t>
      </w:r>
      <w:r w:rsidRPr="00347195">
        <w:rPr>
          <w:rFonts w:cstheme="minorHAnsi"/>
          <w:color w:val="000000"/>
          <w:sz w:val="28"/>
          <w:szCs w:val="28"/>
          <w:lang w:val="ru-RU"/>
        </w:rPr>
        <w:t>«Педагог».</w:t>
      </w:r>
    </w:p>
    <w:p w:rsidR="003A6644" w:rsidRDefault="00383881" w:rsidP="00A6635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саморазвиваются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66354" w:rsidRPr="00A66354" w:rsidRDefault="00A66354" w:rsidP="00A6635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663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Pr="00A66354">
        <w:rPr>
          <w:sz w:val="28"/>
          <w:szCs w:val="28"/>
          <w:lang w:val="ru-RU"/>
        </w:rPr>
        <w:t>МБ</w:t>
      </w:r>
      <w:r>
        <w:rPr>
          <w:sz w:val="28"/>
          <w:szCs w:val="28"/>
          <w:lang w:val="ru-RU"/>
        </w:rPr>
        <w:t>ДОУ укомплектован кадрами на 99</w:t>
      </w:r>
      <w:r w:rsidRPr="00A66354">
        <w:rPr>
          <w:sz w:val="28"/>
          <w:szCs w:val="28"/>
          <w:lang w:val="ru-RU"/>
        </w:rPr>
        <w:t>%. Уровень профессионального мастерства педагогов растет, педагоги постоянно повышают свой профессиональный уровень, педагогический коллектив функционирует в режиме активного развития.</w:t>
      </w: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lastRenderedPageBreak/>
        <w:t>VI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В Детском саду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библиотека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является составной частью методической службы.</w:t>
      </w:r>
      <w:r w:rsidRPr="00347195">
        <w:rPr>
          <w:rFonts w:cstheme="minorHAnsi"/>
          <w:sz w:val="28"/>
          <w:szCs w:val="28"/>
          <w:lang w:val="ru-RU"/>
        </w:rPr>
        <w:br/>
      </w:r>
      <w:r w:rsidRPr="00347195">
        <w:rPr>
          <w:rFonts w:cstheme="minorHAnsi"/>
          <w:color w:val="000000"/>
          <w:sz w:val="28"/>
          <w:szCs w:val="28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воспитательно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>-образовательной работы в соответствии с обязательной частью ООП.</w:t>
      </w:r>
    </w:p>
    <w:p w:rsidR="003A6644" w:rsidRPr="00347195" w:rsidRDefault="00F767B6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>В</w:t>
      </w:r>
      <w:r w:rsidR="00F60316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>
        <w:rPr>
          <w:rFonts w:cstheme="minorHAnsi"/>
          <w:color w:val="000000"/>
          <w:sz w:val="28"/>
          <w:szCs w:val="28"/>
          <w:lang w:val="ru-RU"/>
        </w:rPr>
        <w:t xml:space="preserve"> году Детский сад приобрел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 наглядно-дидактические пособия:</w:t>
      </w:r>
    </w:p>
    <w:p w:rsidR="00003B7C" w:rsidRPr="00003B7C" w:rsidRDefault="00383881" w:rsidP="0098460A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 w:rsidRPr="00003B7C">
        <w:rPr>
          <w:sz w:val="28"/>
          <w:szCs w:val="28"/>
          <w:lang w:val="ru-RU"/>
        </w:rPr>
        <w:t xml:space="preserve">серии </w:t>
      </w:r>
      <w:r w:rsidR="00003B7C" w:rsidRPr="00003B7C">
        <w:rPr>
          <w:sz w:val="28"/>
          <w:szCs w:val="28"/>
          <w:lang w:val="ru-RU"/>
        </w:rPr>
        <w:t>«Государственные символы России»; «День Победы»</w:t>
      </w:r>
      <w:r w:rsidR="00003B7C">
        <w:rPr>
          <w:sz w:val="28"/>
          <w:szCs w:val="28"/>
          <w:lang w:val="ru-RU"/>
        </w:rPr>
        <w:t>;</w:t>
      </w:r>
    </w:p>
    <w:p w:rsidR="00003B7C" w:rsidRDefault="00003B7C" w:rsidP="0098460A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 w:rsidRPr="00003B7C">
        <w:rPr>
          <w:sz w:val="28"/>
          <w:szCs w:val="28"/>
          <w:lang w:val="ru-RU"/>
        </w:rPr>
        <w:t>«Рассказы по картинкам»: «Великая Отечественная война в произведениях худ</w:t>
      </w:r>
      <w:r>
        <w:rPr>
          <w:sz w:val="28"/>
          <w:szCs w:val="28"/>
          <w:lang w:val="ru-RU"/>
        </w:rPr>
        <w:t>ожников»; «Защитники Отечества»;</w:t>
      </w:r>
    </w:p>
    <w:p w:rsidR="00003B7C" w:rsidRDefault="00383881" w:rsidP="0098460A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 w:rsidRPr="00003B7C">
        <w:rPr>
          <w:sz w:val="28"/>
          <w:szCs w:val="28"/>
          <w:lang w:val="ru-RU"/>
        </w:rPr>
        <w:t>картины для рассматривания, плакаты</w:t>
      </w:r>
      <w:r w:rsidR="00003B7C" w:rsidRPr="00003B7C">
        <w:rPr>
          <w:sz w:val="28"/>
          <w:szCs w:val="28"/>
          <w:lang w:val="ru-RU"/>
        </w:rPr>
        <w:t>: «Очень важные профессии»</w:t>
      </w:r>
      <w:r w:rsidR="00003B7C">
        <w:rPr>
          <w:sz w:val="28"/>
          <w:szCs w:val="28"/>
          <w:lang w:val="ru-RU"/>
        </w:rPr>
        <w:t>;</w:t>
      </w:r>
    </w:p>
    <w:p w:rsidR="00003B7C" w:rsidRPr="00003B7C" w:rsidRDefault="00383881" w:rsidP="0098460A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 w:rsidRPr="00003B7C">
        <w:rPr>
          <w:sz w:val="28"/>
          <w:szCs w:val="28"/>
          <w:lang w:val="ru-RU"/>
        </w:rPr>
        <w:t>комплексы для оформления родительских уголков;</w:t>
      </w:r>
    </w:p>
    <w:p w:rsidR="003A6644" w:rsidRPr="00003B7C" w:rsidRDefault="00383881" w:rsidP="0098460A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 w:rsidRPr="00003B7C">
        <w:rPr>
          <w:sz w:val="28"/>
          <w:szCs w:val="28"/>
        </w:rPr>
        <w:t>рабочие</w:t>
      </w:r>
      <w:proofErr w:type="spellEnd"/>
      <w:proofErr w:type="gramEnd"/>
      <w:r w:rsidRPr="00003B7C">
        <w:rPr>
          <w:sz w:val="28"/>
          <w:szCs w:val="28"/>
        </w:rPr>
        <w:t xml:space="preserve"> </w:t>
      </w:r>
      <w:proofErr w:type="spellStart"/>
      <w:r w:rsidRPr="00003B7C">
        <w:rPr>
          <w:sz w:val="28"/>
          <w:szCs w:val="28"/>
        </w:rPr>
        <w:t>тетради</w:t>
      </w:r>
      <w:proofErr w:type="spellEnd"/>
      <w:r w:rsidRPr="00003B7C">
        <w:rPr>
          <w:sz w:val="28"/>
          <w:szCs w:val="28"/>
        </w:rPr>
        <w:t xml:space="preserve"> </w:t>
      </w:r>
      <w:proofErr w:type="spellStart"/>
      <w:r w:rsidRPr="00003B7C">
        <w:rPr>
          <w:sz w:val="28"/>
          <w:szCs w:val="28"/>
        </w:rPr>
        <w:t>для</w:t>
      </w:r>
      <w:proofErr w:type="spellEnd"/>
      <w:r w:rsidRPr="00003B7C">
        <w:rPr>
          <w:sz w:val="28"/>
          <w:szCs w:val="28"/>
        </w:rPr>
        <w:t xml:space="preserve"> </w:t>
      </w:r>
      <w:proofErr w:type="spellStart"/>
      <w:r w:rsidRPr="00003B7C">
        <w:rPr>
          <w:sz w:val="28"/>
          <w:szCs w:val="28"/>
        </w:rPr>
        <w:t>обучающихся</w:t>
      </w:r>
      <w:proofErr w:type="spellEnd"/>
      <w:r w:rsidRPr="00003B7C">
        <w:rPr>
          <w:sz w:val="28"/>
          <w:szCs w:val="28"/>
        </w:rPr>
        <w:t>.</w:t>
      </w:r>
    </w:p>
    <w:p w:rsidR="003A6644" w:rsidRPr="002A5A27" w:rsidRDefault="00003B7C" w:rsidP="0098460A">
      <w:pPr>
        <w:spacing w:line="360" w:lineRule="auto"/>
        <w:jc w:val="both"/>
        <w:rPr>
          <w:sz w:val="28"/>
          <w:szCs w:val="28"/>
          <w:lang w:val="ru-RU"/>
        </w:rPr>
      </w:pPr>
      <w:r w:rsidRPr="002A5A27">
        <w:rPr>
          <w:sz w:val="28"/>
          <w:szCs w:val="28"/>
          <w:lang w:val="ru-RU"/>
        </w:rPr>
        <w:tab/>
      </w:r>
      <w:r w:rsidR="00383881" w:rsidRPr="00003B7C">
        <w:rPr>
          <w:sz w:val="28"/>
          <w:szCs w:val="28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</w:t>
      </w:r>
      <w:r w:rsidRPr="00003B7C">
        <w:rPr>
          <w:sz w:val="28"/>
          <w:szCs w:val="28"/>
          <w:lang w:val="ru-RU"/>
        </w:rPr>
        <w:t>деятельности педагогов. К</w:t>
      </w:r>
      <w:r w:rsidRPr="002A5A27">
        <w:rPr>
          <w:sz w:val="28"/>
          <w:szCs w:val="28"/>
          <w:lang w:val="ru-RU"/>
        </w:rPr>
        <w:t xml:space="preserve">абинет </w:t>
      </w:r>
      <w:r w:rsidR="00383881" w:rsidRPr="002A5A27">
        <w:rPr>
          <w:sz w:val="28"/>
          <w:szCs w:val="28"/>
          <w:lang w:val="ru-RU"/>
        </w:rPr>
        <w:t>достаточно оснащен техническим и компьютерным оборудованием.</w:t>
      </w:r>
    </w:p>
    <w:p w:rsidR="003A6644" w:rsidRPr="00347195" w:rsidRDefault="00383881" w:rsidP="0098460A">
      <w:pPr>
        <w:spacing w:line="360" w:lineRule="auto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lastRenderedPageBreak/>
        <w:t>Информационное обеспечение Детского сада включает:</w:t>
      </w:r>
    </w:p>
    <w:p w:rsidR="002B0A9D" w:rsidRPr="00347195" w:rsidRDefault="002B0A9D" w:rsidP="0098460A">
      <w:pPr>
        <w:pStyle w:val="a6"/>
        <w:numPr>
          <w:ilvl w:val="0"/>
          <w:numId w:val="14"/>
        </w:num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5 стационарных компьютеров;</w:t>
      </w:r>
    </w:p>
    <w:p w:rsidR="002B0A9D" w:rsidRPr="00347195" w:rsidRDefault="00BB2282" w:rsidP="0098460A">
      <w:pPr>
        <w:pStyle w:val="a6"/>
        <w:numPr>
          <w:ilvl w:val="0"/>
          <w:numId w:val="14"/>
        </w:num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 ноутбуков</w:t>
      </w:r>
      <w:r w:rsidR="002B0A9D" w:rsidRPr="00347195">
        <w:rPr>
          <w:rFonts w:cstheme="minorHAnsi"/>
          <w:color w:val="000000"/>
          <w:sz w:val="28"/>
          <w:szCs w:val="28"/>
          <w:lang w:val="ru-RU"/>
        </w:rPr>
        <w:t>;</w:t>
      </w:r>
    </w:p>
    <w:p w:rsidR="002B0A9D" w:rsidRPr="00347195" w:rsidRDefault="002B0A9D" w:rsidP="0098460A">
      <w:pPr>
        <w:pStyle w:val="a6"/>
        <w:numPr>
          <w:ilvl w:val="0"/>
          <w:numId w:val="14"/>
        </w:num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Интерактивная доска;</w:t>
      </w:r>
    </w:p>
    <w:p w:rsidR="003A6644" w:rsidRPr="00E95174" w:rsidRDefault="00383881" w:rsidP="0098460A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 xml:space="preserve">информационно-телекоммуникационное оборудование </w:t>
      </w:r>
      <w:r w:rsidRPr="00E95174">
        <w:rPr>
          <w:rFonts w:cstheme="minorHAnsi"/>
          <w:color w:val="000000"/>
          <w:sz w:val="28"/>
          <w:szCs w:val="28"/>
          <w:lang w:val="ru-RU"/>
        </w:rPr>
        <w:t>– в</w:t>
      </w:r>
      <w:r w:rsidR="00F60316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E95174">
        <w:rPr>
          <w:rFonts w:cstheme="minorHAnsi"/>
          <w:color w:val="000000"/>
          <w:sz w:val="28"/>
          <w:szCs w:val="28"/>
          <w:lang w:val="ru-RU"/>
        </w:rPr>
        <w:t xml:space="preserve"> году пополнилось</w:t>
      </w:r>
      <w:r w:rsidRPr="00E95174">
        <w:rPr>
          <w:rFonts w:cstheme="minorHAnsi"/>
          <w:color w:val="000000"/>
          <w:sz w:val="28"/>
          <w:szCs w:val="28"/>
        </w:rPr>
        <w:t> </w:t>
      </w:r>
      <w:r w:rsidR="002B0A9D" w:rsidRPr="00E95174">
        <w:rPr>
          <w:rFonts w:cstheme="minorHAnsi"/>
          <w:color w:val="000000"/>
          <w:sz w:val="28"/>
          <w:szCs w:val="28"/>
          <w:lang w:val="ru-RU"/>
        </w:rPr>
        <w:t>1</w:t>
      </w:r>
      <w:r w:rsidR="00647E03" w:rsidRPr="00E9517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B0A9D" w:rsidRPr="00E95174">
        <w:rPr>
          <w:rFonts w:cstheme="minorHAnsi"/>
          <w:color w:val="000000"/>
          <w:sz w:val="28"/>
          <w:szCs w:val="28"/>
          <w:lang w:val="ru-RU"/>
        </w:rPr>
        <w:t>компь</w:t>
      </w:r>
      <w:r w:rsidR="00647E03" w:rsidRPr="00E95174">
        <w:rPr>
          <w:rFonts w:cstheme="minorHAnsi"/>
          <w:color w:val="000000"/>
          <w:sz w:val="28"/>
          <w:szCs w:val="28"/>
          <w:lang w:val="ru-RU"/>
        </w:rPr>
        <w:t>ю</w:t>
      </w:r>
      <w:r w:rsidR="002B0A9D" w:rsidRPr="00E95174">
        <w:rPr>
          <w:rFonts w:cstheme="minorHAnsi"/>
          <w:color w:val="000000"/>
          <w:sz w:val="28"/>
          <w:szCs w:val="28"/>
          <w:lang w:val="ru-RU"/>
        </w:rPr>
        <w:t>тером</w:t>
      </w:r>
      <w:r w:rsidR="004B49B1" w:rsidRPr="00E95174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3A6644" w:rsidRPr="00347195" w:rsidRDefault="00383881" w:rsidP="0098460A">
      <w:pPr>
        <w:numPr>
          <w:ilvl w:val="0"/>
          <w:numId w:val="11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программное обеспечение – позволяет работать с текстовыми редакторами,</w:t>
      </w:r>
      <w:r w:rsidRPr="00347195">
        <w:rPr>
          <w:rFonts w:cstheme="minorHAnsi"/>
          <w:color w:val="000000"/>
          <w:sz w:val="28"/>
          <w:szCs w:val="28"/>
        </w:rPr>
        <w:t> </w:t>
      </w:r>
      <w:proofErr w:type="spellStart"/>
      <w:r w:rsidRPr="00347195">
        <w:rPr>
          <w:rFonts w:cstheme="minorHAnsi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347195">
        <w:rPr>
          <w:rFonts w:cstheme="minorHAnsi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3A6644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66354" w:rsidRDefault="00A66354" w:rsidP="00A66354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A663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Pr="00A66354">
        <w:rPr>
          <w:sz w:val="28"/>
          <w:szCs w:val="28"/>
          <w:lang w:val="ru-RU"/>
        </w:rPr>
        <w:t xml:space="preserve">Педагоги детского сада активно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66354" w:rsidRPr="00A66354" w:rsidRDefault="00A66354" w:rsidP="00A66354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</w:p>
    <w:p w:rsidR="003A6644" w:rsidRPr="00347195" w:rsidRDefault="0038388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</w:rPr>
        <w:t>VII</w:t>
      </w: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4B6EE0" w:rsidRPr="004B6EE0" w:rsidRDefault="00F767B6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B6EE0" w:rsidRPr="004B6EE0">
        <w:rPr>
          <w:sz w:val="28"/>
          <w:szCs w:val="28"/>
          <w:lang w:val="ru-RU"/>
        </w:rPr>
        <w:t>Состояние</w:t>
      </w:r>
      <w:r w:rsidR="004B6EE0">
        <w:rPr>
          <w:sz w:val="28"/>
          <w:szCs w:val="28"/>
          <w:lang w:val="ru-RU"/>
        </w:rPr>
        <w:t xml:space="preserve"> материально-технической базы МБДОУ № 66</w:t>
      </w:r>
      <w:r w:rsidR="004B6EE0" w:rsidRPr="004B6EE0">
        <w:rPr>
          <w:sz w:val="28"/>
          <w:szCs w:val="28"/>
          <w:lang w:val="ru-RU"/>
        </w:rPr>
        <w:t xml:space="preserve"> соответствует современному уровню образования и санитарным нормам. В здании </w:t>
      </w:r>
      <w:r w:rsidR="004B6EE0" w:rsidRPr="004B6EE0">
        <w:rPr>
          <w:sz w:val="28"/>
          <w:szCs w:val="28"/>
          <w:lang w:val="ru-RU"/>
        </w:rPr>
        <w:lastRenderedPageBreak/>
        <w:t>расположены административно – хозяйственные помещения и помещения бытового</w:t>
      </w:r>
      <w:r w:rsidR="004B6EE0">
        <w:rPr>
          <w:sz w:val="28"/>
          <w:szCs w:val="28"/>
          <w:lang w:val="ru-RU"/>
        </w:rPr>
        <w:t xml:space="preserve"> </w:t>
      </w:r>
      <w:r w:rsidR="004B6EE0" w:rsidRPr="004B6EE0">
        <w:rPr>
          <w:sz w:val="28"/>
          <w:szCs w:val="28"/>
          <w:lang w:val="ru-RU"/>
        </w:rPr>
        <w:t>назначения</w:t>
      </w:r>
      <w:r w:rsidR="004B6EE0">
        <w:rPr>
          <w:sz w:val="28"/>
          <w:szCs w:val="28"/>
          <w:lang w:val="ru-RU"/>
        </w:rPr>
        <w:t>.</w:t>
      </w:r>
    </w:p>
    <w:p w:rsidR="003A6644" w:rsidRPr="005A57A1" w:rsidRDefault="00383881" w:rsidP="0098460A">
      <w:pPr>
        <w:spacing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A57A1">
        <w:rPr>
          <w:rFonts w:cstheme="minorHAnsi"/>
          <w:color w:val="000000"/>
          <w:sz w:val="28"/>
          <w:szCs w:val="28"/>
          <w:lang w:val="ru-RU"/>
        </w:rPr>
        <w:t>В Детском саду оборудованы помещения: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групповые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помещения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</w:t>
      </w:r>
      <w:r w:rsidR="004B49B1" w:rsidRPr="00347195">
        <w:rPr>
          <w:rFonts w:cstheme="minorHAnsi"/>
          <w:color w:val="000000"/>
          <w:sz w:val="28"/>
          <w:szCs w:val="28"/>
        </w:rPr>
        <w:t xml:space="preserve"> 7</w:t>
      </w:r>
      <w:r w:rsidRPr="00347195">
        <w:rPr>
          <w:rFonts w:cstheme="minorHAnsi"/>
          <w:color w:val="000000"/>
          <w:sz w:val="28"/>
          <w:szCs w:val="28"/>
        </w:rPr>
        <w:t>;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заведующего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методический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4B49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спортивно-</w:t>
      </w:r>
      <w:proofErr w:type="spellStart"/>
      <w:r w:rsidR="00383881" w:rsidRPr="00347195">
        <w:rPr>
          <w:rFonts w:cstheme="minorHAnsi"/>
          <w:color w:val="000000"/>
          <w:sz w:val="28"/>
          <w:szCs w:val="28"/>
        </w:rPr>
        <w:t>музыкальный</w:t>
      </w:r>
      <w:proofErr w:type="spellEnd"/>
      <w:r w:rsidR="00383881"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83881" w:rsidRPr="00347195">
        <w:rPr>
          <w:rFonts w:cstheme="minorHAnsi"/>
          <w:color w:val="000000"/>
          <w:sz w:val="28"/>
          <w:szCs w:val="28"/>
        </w:rPr>
        <w:t>зал</w:t>
      </w:r>
      <w:proofErr w:type="spellEnd"/>
      <w:r w:rsidR="00383881"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4B49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педагога-психолога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4B49B1" w:rsidRPr="00347195" w:rsidRDefault="00B94E9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учителя-логопеда – 2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>;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пищеблок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прачечная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38388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347195">
        <w:rPr>
          <w:rFonts w:cstheme="minorHAnsi"/>
          <w:color w:val="000000"/>
          <w:sz w:val="28"/>
          <w:szCs w:val="28"/>
        </w:rPr>
        <w:t>медицинский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47195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347195">
        <w:rPr>
          <w:rFonts w:cstheme="minorHAnsi"/>
          <w:color w:val="000000"/>
          <w:sz w:val="28"/>
          <w:szCs w:val="28"/>
        </w:rPr>
        <w:t xml:space="preserve"> – 1;</w:t>
      </w:r>
    </w:p>
    <w:p w:rsidR="003A6644" w:rsidRPr="00347195" w:rsidRDefault="004B49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изолятор</w:t>
      </w:r>
      <w:r w:rsidR="00383881" w:rsidRPr="00347195">
        <w:rPr>
          <w:rFonts w:cstheme="minorHAnsi"/>
          <w:color w:val="000000"/>
          <w:sz w:val="28"/>
          <w:szCs w:val="28"/>
        </w:rPr>
        <w:t>– 1;</w:t>
      </w:r>
    </w:p>
    <w:p w:rsidR="004B6EE0" w:rsidRPr="004B6EE0" w:rsidRDefault="00647E03" w:rsidP="004B6EE0">
      <w:pPr>
        <w:numPr>
          <w:ilvl w:val="0"/>
          <w:numId w:val="12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привив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 xml:space="preserve">очный </w:t>
      </w:r>
      <w:proofErr w:type="spellStart"/>
      <w:r w:rsidR="00383881" w:rsidRPr="00347195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="00383881" w:rsidRPr="00347195">
        <w:rPr>
          <w:rFonts w:cstheme="minorHAnsi"/>
          <w:color w:val="000000"/>
          <w:sz w:val="28"/>
          <w:szCs w:val="28"/>
        </w:rPr>
        <w:t xml:space="preserve"> – 1.</w:t>
      </w:r>
    </w:p>
    <w:p w:rsidR="004B6EE0" w:rsidRPr="004B6EE0" w:rsidRDefault="004B6EE0" w:rsidP="004B6EE0">
      <w:pPr>
        <w:pStyle w:val="a6"/>
        <w:spacing w:before="0" w:beforeAutospacing="0" w:after="0" w:afterAutospacing="0" w:line="360" w:lineRule="auto"/>
        <w:ind w:left="142" w:right="6" w:firstLine="578"/>
        <w:jc w:val="both"/>
        <w:rPr>
          <w:sz w:val="28"/>
          <w:szCs w:val="28"/>
          <w:lang w:val="ru-RU"/>
        </w:rPr>
      </w:pPr>
      <w:r w:rsidRPr="004B6EE0">
        <w:rPr>
          <w:sz w:val="28"/>
          <w:szCs w:val="28"/>
          <w:lang w:val="ru-RU"/>
        </w:rPr>
        <w:t>Для реализации образовательной п</w:t>
      </w:r>
      <w:r>
        <w:rPr>
          <w:sz w:val="28"/>
          <w:szCs w:val="28"/>
          <w:lang w:val="ru-RU"/>
        </w:rPr>
        <w:t>рограммы в МБДОУ № 66</w:t>
      </w:r>
      <w:r w:rsidRPr="004B6EE0">
        <w:rPr>
          <w:sz w:val="28"/>
          <w:szCs w:val="28"/>
          <w:lang w:val="ru-RU"/>
        </w:rPr>
        <w:t xml:space="preserve"> имеются 7 групповых помещений, каждое из которых включает в себя игровую, туалетную, буфетную и приемную комнаты. Все группы имеют отдельные спальные помещения. </w:t>
      </w:r>
    </w:p>
    <w:p w:rsidR="003A6644" w:rsidRDefault="004B6EE0" w:rsidP="004B6EE0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B6EE0" w:rsidRPr="004B6EE0" w:rsidRDefault="004B6EE0" w:rsidP="004B6EE0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B6EE0">
        <w:rPr>
          <w:sz w:val="28"/>
          <w:szCs w:val="28"/>
          <w:lang w:val="ru-RU"/>
        </w:rPr>
        <w:t xml:space="preserve">Базисные компоненты развивающей предметно-пространственной среды включают оптимальные условия для полноценного познавательного, речевого, социально-коммуникативного, художественно-эстетического, и физического развития детей. </w:t>
      </w:r>
    </w:p>
    <w:p w:rsidR="004B6EE0" w:rsidRDefault="004B6EE0" w:rsidP="004B6EE0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B6EE0">
        <w:rPr>
          <w:sz w:val="28"/>
          <w:szCs w:val="28"/>
          <w:lang w:val="ru-RU"/>
        </w:rPr>
        <w:t xml:space="preserve">Групповые помещения наполнены всем необходимым игровым оборудованием, игрушками и дидактическим материалом в соответствии с </w:t>
      </w:r>
      <w:r w:rsidRPr="004B6EE0">
        <w:rPr>
          <w:sz w:val="28"/>
          <w:szCs w:val="28"/>
          <w:lang w:val="ru-RU"/>
        </w:rPr>
        <w:lastRenderedPageBreak/>
        <w:t xml:space="preserve">требованиями основной общеобразовательной программы дошкольного образования. </w:t>
      </w:r>
    </w:p>
    <w:p w:rsidR="004B6EE0" w:rsidRPr="00EA6660" w:rsidRDefault="004B6EE0" w:rsidP="00EA6660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Музыкальный зал совмещен со спортивным </w:t>
      </w:r>
      <w:r w:rsidR="00EA6660">
        <w:rPr>
          <w:sz w:val="28"/>
          <w:szCs w:val="28"/>
          <w:lang w:val="ru-RU"/>
        </w:rPr>
        <w:t xml:space="preserve">залом, находится на 2 этаже здания. </w:t>
      </w:r>
      <w:r w:rsidRPr="004B6EE0">
        <w:rPr>
          <w:sz w:val="28"/>
          <w:szCs w:val="28"/>
          <w:lang w:val="ru-RU"/>
        </w:rPr>
        <w:t xml:space="preserve">Музыкальный зал оборудован для проведения музыкальной образовательной деятельности: музыкальный центр; синтезатор; детские музыкальные инструменты; стулья для детей и взрослых. Спортивный зал имеет все необходимое оборудование для проведения </w:t>
      </w:r>
      <w:proofErr w:type="spellStart"/>
      <w:r w:rsidRPr="004B6EE0">
        <w:rPr>
          <w:sz w:val="28"/>
          <w:szCs w:val="28"/>
          <w:lang w:val="ru-RU"/>
        </w:rPr>
        <w:t>физкультурно</w:t>
      </w:r>
      <w:proofErr w:type="spellEnd"/>
      <w:r w:rsidRPr="004B6EE0">
        <w:rPr>
          <w:sz w:val="28"/>
          <w:szCs w:val="28"/>
          <w:lang w:val="ru-RU"/>
        </w:rPr>
        <w:t xml:space="preserve"> - образовательной деятельности: спортивный комплекс; мягкие модули; обручи разных размеров; мячи разных размеров и направленностей; канаты для перетягивания; конусы пластмассовые; палки гимнастические; скакалки; дуги; коврики гимнастические; маты; оборудование для профилактики плоскостопия и сколиоза - скамейки; </w:t>
      </w:r>
      <w:r w:rsidRPr="00EA6660">
        <w:rPr>
          <w:sz w:val="28"/>
          <w:szCs w:val="28"/>
          <w:lang w:val="ru-RU"/>
        </w:rPr>
        <w:t xml:space="preserve">наклонные доски. </w:t>
      </w:r>
    </w:p>
    <w:p w:rsidR="004B6EE0" w:rsidRPr="00EA6660" w:rsidRDefault="00EA6660" w:rsidP="00EA6660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B6EE0" w:rsidRPr="00EA6660">
        <w:rPr>
          <w:sz w:val="28"/>
          <w:szCs w:val="28"/>
          <w:lang w:val="ru-RU"/>
        </w:rPr>
        <w:t>Методически</w:t>
      </w:r>
      <w:r w:rsidRPr="00EA6660">
        <w:rPr>
          <w:sz w:val="28"/>
          <w:szCs w:val="28"/>
          <w:lang w:val="ru-RU"/>
        </w:rPr>
        <w:t>й кабинет расположен на 1этаже. В кабинете имеется компьютер, МФУ, 1 принтер</w:t>
      </w:r>
      <w:r w:rsidR="004B6EE0" w:rsidRPr="00EA6660">
        <w:rPr>
          <w:sz w:val="28"/>
          <w:szCs w:val="28"/>
          <w:lang w:val="ru-RU"/>
        </w:rPr>
        <w:t xml:space="preserve">, ламинатор, шкафы с наглядными пособиями, дидактическими материалами, периодической печатью и методической литературой, рабочий стол. </w:t>
      </w:r>
    </w:p>
    <w:p w:rsidR="004B6EE0" w:rsidRDefault="00EA6660" w:rsidP="00F767B6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B6EE0" w:rsidRPr="00EA6660">
        <w:rPr>
          <w:sz w:val="28"/>
          <w:szCs w:val="28"/>
          <w:lang w:val="ru-RU"/>
        </w:rPr>
        <w:t xml:space="preserve">Кабинет педагога-психолога </w:t>
      </w:r>
      <w:r w:rsidRPr="00EA6660">
        <w:rPr>
          <w:sz w:val="28"/>
          <w:szCs w:val="28"/>
          <w:lang w:val="ru-RU"/>
        </w:rPr>
        <w:t xml:space="preserve">расположен на 2 этаже. В нем </w:t>
      </w:r>
      <w:r w:rsidR="004B6EE0" w:rsidRPr="00EA6660">
        <w:rPr>
          <w:sz w:val="28"/>
          <w:szCs w:val="28"/>
          <w:lang w:val="ru-RU"/>
        </w:rPr>
        <w:t>имеется шкаф с наглядными пособиями, дидактическим материалом, диагностическим мате</w:t>
      </w:r>
      <w:r w:rsidRPr="00EA6660">
        <w:rPr>
          <w:sz w:val="28"/>
          <w:szCs w:val="28"/>
          <w:lang w:val="ru-RU"/>
        </w:rPr>
        <w:t>риалом, рабочий стол, компьютер, принтер.</w:t>
      </w:r>
      <w:r w:rsidR="004B6EE0" w:rsidRPr="00EA6660">
        <w:rPr>
          <w:sz w:val="28"/>
          <w:szCs w:val="28"/>
          <w:lang w:val="ru-RU"/>
        </w:rPr>
        <w:t xml:space="preserve"> </w:t>
      </w:r>
    </w:p>
    <w:p w:rsidR="00EA6660" w:rsidRPr="00DB7BC3" w:rsidRDefault="00EA6660" w:rsidP="00DB7BC3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B7BC3">
        <w:rPr>
          <w:sz w:val="28"/>
          <w:szCs w:val="28"/>
          <w:lang w:val="ru-RU"/>
        </w:rPr>
        <w:t>На 2 этаже здания расположены 2 кабинета учителей-логопедов. В них имеются рабочие столы, шкафы с наглядным пособием, ноутбуки, принтеры.</w:t>
      </w:r>
    </w:p>
    <w:p w:rsidR="00DB7BC3" w:rsidRPr="00DB7BC3" w:rsidRDefault="00DB7BC3" w:rsidP="00DB7BC3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B7BC3">
        <w:rPr>
          <w:sz w:val="28"/>
          <w:szCs w:val="28"/>
          <w:lang w:val="ru-RU"/>
        </w:rPr>
        <w:t xml:space="preserve">На земельном участке дошкольного учреждения расположены: зона игровой территории и зеленые насаждения. Зона игровой территории включает 7 групповых площадок. На всех игровых площадках имеются теневые навесы для защиты от солнца и осадков. Каждая площадка отличается индивидуальным оформлением. </w:t>
      </w:r>
    </w:p>
    <w:p w:rsidR="00DB7BC3" w:rsidRPr="00DB7BC3" w:rsidRDefault="00DB7BC3" w:rsidP="00DB7BC3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 w:rsidRPr="00DB7BC3">
        <w:rPr>
          <w:sz w:val="28"/>
          <w:szCs w:val="28"/>
          <w:lang w:val="ru-RU"/>
        </w:rPr>
        <w:t xml:space="preserve">На спортивной площадке имеются турники, </w:t>
      </w:r>
      <w:proofErr w:type="spellStart"/>
      <w:r w:rsidRPr="00DB7BC3">
        <w:rPr>
          <w:sz w:val="28"/>
          <w:szCs w:val="28"/>
          <w:lang w:val="ru-RU"/>
        </w:rPr>
        <w:t>рукоход</w:t>
      </w:r>
      <w:proofErr w:type="spellEnd"/>
      <w:r w:rsidRPr="00DB7BC3">
        <w:rPr>
          <w:sz w:val="28"/>
          <w:szCs w:val="28"/>
          <w:lang w:val="ru-RU"/>
        </w:rPr>
        <w:t xml:space="preserve">, площадка для подвижных игр и игры в футбол малые архитектурные формы для занятий и свободной деятельности воспитанников. </w:t>
      </w:r>
    </w:p>
    <w:p w:rsidR="00DB7BC3" w:rsidRPr="00DB7BC3" w:rsidRDefault="00DB7BC3" w:rsidP="00DB7BC3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B7BC3">
        <w:rPr>
          <w:sz w:val="28"/>
          <w:szCs w:val="28"/>
          <w:lang w:val="ru-RU"/>
        </w:rPr>
        <w:t xml:space="preserve">На асфальтированной территории нанесена разметка для организации игр по правилам дорожного движения и правилам безопасного поведения на дороге. </w:t>
      </w:r>
    </w:p>
    <w:p w:rsidR="00DB7BC3" w:rsidRPr="00DB7BC3" w:rsidRDefault="00DB7BC3" w:rsidP="00DB7BC3">
      <w:pPr>
        <w:spacing w:before="0" w:beforeAutospacing="0" w:after="0" w:afterAutospacing="0" w:line="360" w:lineRule="auto"/>
        <w:ind w:left="-17" w:right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B7BC3">
        <w:rPr>
          <w:sz w:val="28"/>
          <w:szCs w:val="28"/>
          <w:lang w:val="ru-RU"/>
        </w:rPr>
        <w:t>На территории МБДОУ № 66 имеется огород для проведения опытно</w:t>
      </w:r>
      <w:r>
        <w:rPr>
          <w:sz w:val="28"/>
          <w:szCs w:val="28"/>
          <w:lang w:val="ru-RU"/>
        </w:rPr>
        <w:t>-</w:t>
      </w:r>
      <w:r w:rsidRPr="00DB7BC3">
        <w:rPr>
          <w:sz w:val="28"/>
          <w:szCs w:val="28"/>
          <w:lang w:val="ru-RU"/>
        </w:rPr>
        <w:t>эксперимен</w:t>
      </w:r>
      <w:r>
        <w:rPr>
          <w:sz w:val="28"/>
          <w:szCs w:val="28"/>
          <w:lang w:val="ru-RU"/>
        </w:rPr>
        <w:t>тальной деятельности,</w:t>
      </w:r>
      <w:r w:rsidRPr="00DB7BC3">
        <w:rPr>
          <w:sz w:val="28"/>
          <w:szCs w:val="28"/>
          <w:lang w:val="ru-RU"/>
        </w:rPr>
        <w:t xml:space="preserve"> в летний период разбиваются цветники, клумбы. </w:t>
      </w:r>
    </w:p>
    <w:p w:rsidR="00DB7BC3" w:rsidRPr="004B6EE0" w:rsidRDefault="00DB7BC3" w:rsidP="00F767B6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</w:p>
    <w:p w:rsidR="004B49B1" w:rsidRPr="00347195" w:rsidRDefault="00F767B6" w:rsidP="00F767B6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>В</w:t>
      </w:r>
      <w:r w:rsidR="00F60316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 году Детский сад </w:t>
      </w:r>
      <w:r w:rsidR="00E73705" w:rsidRPr="00347195">
        <w:rPr>
          <w:rFonts w:cstheme="minorHAnsi"/>
          <w:color w:val="000000"/>
          <w:sz w:val="28"/>
          <w:szCs w:val="28"/>
          <w:lang w:val="ru-RU"/>
        </w:rPr>
        <w:t>от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>ремонт</w:t>
      </w:r>
      <w:r w:rsidR="00E73705" w:rsidRPr="00347195">
        <w:rPr>
          <w:rFonts w:cstheme="minorHAnsi"/>
          <w:color w:val="000000"/>
          <w:sz w:val="28"/>
          <w:szCs w:val="28"/>
          <w:lang w:val="ru-RU"/>
        </w:rPr>
        <w:t xml:space="preserve">ировал </w:t>
      </w:r>
      <w:r w:rsidR="00F6740C">
        <w:rPr>
          <w:rFonts w:cstheme="minorHAnsi"/>
          <w:color w:val="000000"/>
          <w:sz w:val="28"/>
          <w:szCs w:val="28"/>
          <w:lang w:val="ru-RU"/>
        </w:rPr>
        <w:t>7</w:t>
      </w:r>
      <w:r w:rsidR="005A57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групп, </w:t>
      </w:r>
      <w:r w:rsidR="00E73705" w:rsidRPr="00347195">
        <w:rPr>
          <w:rFonts w:cstheme="minorHAnsi"/>
          <w:color w:val="000000"/>
          <w:sz w:val="28"/>
          <w:szCs w:val="28"/>
          <w:lang w:val="ru-RU"/>
        </w:rPr>
        <w:t>коридоры</w:t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 xml:space="preserve"> 1 и 2 этажей, 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>спортивно-</w:t>
      </w:r>
      <w:r w:rsidR="002B0A9D" w:rsidRPr="00347195">
        <w:rPr>
          <w:rFonts w:cstheme="minorHAnsi"/>
          <w:color w:val="000000"/>
          <w:sz w:val="28"/>
          <w:szCs w:val="28"/>
          <w:lang w:val="ru-RU"/>
        </w:rPr>
        <w:t>музыкальный</w:t>
      </w:r>
      <w:r w:rsidR="004B49B1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73705" w:rsidRPr="00347195">
        <w:rPr>
          <w:rFonts w:cstheme="minorHAnsi"/>
          <w:color w:val="000000"/>
          <w:sz w:val="28"/>
          <w:szCs w:val="28"/>
          <w:lang w:val="ru-RU"/>
        </w:rPr>
        <w:t>зал</w:t>
      </w:r>
      <w:r w:rsidR="00B94E91">
        <w:rPr>
          <w:rFonts w:cstheme="minorHAnsi"/>
          <w:color w:val="000000"/>
          <w:sz w:val="28"/>
          <w:szCs w:val="28"/>
          <w:lang w:val="ru-RU"/>
        </w:rPr>
        <w:t>, 1 кабинет учителя-логопеда, методический кабинет.</w:t>
      </w:r>
    </w:p>
    <w:p w:rsidR="00A343E1" w:rsidRDefault="00F767B6" w:rsidP="00A343E1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383881" w:rsidRPr="00347195">
        <w:rPr>
          <w:rFonts w:cstheme="minorHAnsi"/>
          <w:color w:val="000000"/>
          <w:sz w:val="28"/>
          <w:szCs w:val="28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343E1" w:rsidRPr="00A66354" w:rsidRDefault="00A66354" w:rsidP="00A66354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ab/>
      </w:r>
      <w:r w:rsidRPr="00A663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Pr="00A66354">
        <w:rPr>
          <w:sz w:val="28"/>
          <w:szCs w:val="28"/>
          <w:lang w:val="ru-RU"/>
        </w:rPr>
        <w:t>материально - техническая база детского сада обновляется, благодаря рациональному использованию бюджетных и внебюджетных ассигнований</w:t>
      </w:r>
      <w:r>
        <w:rPr>
          <w:sz w:val="28"/>
          <w:szCs w:val="28"/>
          <w:lang w:val="ru-RU"/>
        </w:rPr>
        <w:t>.</w:t>
      </w:r>
    </w:p>
    <w:p w:rsidR="006C18BA" w:rsidRDefault="006C18BA" w:rsidP="00A343E1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767B6" w:rsidRPr="00A343E1" w:rsidRDefault="00F767B6" w:rsidP="00A343E1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343E1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Pr="00A343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Обеспечение безопасности в Учреждении.</w:t>
      </w:r>
    </w:p>
    <w:p w:rsidR="00F767B6" w:rsidRPr="00A343E1" w:rsidRDefault="00A343E1" w:rsidP="00A343E1">
      <w:pPr>
        <w:spacing w:before="0" w:beforeAutospacing="0" w:after="0" w:afterAutospacing="0" w:line="360" w:lineRule="auto"/>
        <w:ind w:left="-15" w:right="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767B6" w:rsidRPr="00A343E1">
        <w:rPr>
          <w:sz w:val="28"/>
          <w:szCs w:val="28"/>
          <w:lang w:val="ru-RU"/>
        </w:rPr>
        <w:t xml:space="preserve"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гражданской обороне и предупреждению чрезвычайных ситуаций. Проводятся обучающие мероприятия с детьми по правилам дорожного движения, безопасной жизнедеятельности, противопожарной безопасности: учебные эвакуационные мероприятия с целью </w:t>
      </w:r>
      <w:r w:rsidR="00F767B6" w:rsidRPr="00A343E1">
        <w:rPr>
          <w:sz w:val="28"/>
          <w:szCs w:val="28"/>
          <w:lang w:val="ru-RU"/>
        </w:rPr>
        <w:lastRenderedPageBreak/>
        <w:t xml:space="preserve">обучения алгоритму действий при пожаре и теракте. Для обеспечения безопасности и охраны здоровья воспитанников регулярно проводится обучение и инструктажи для сотрудников по охране труда и технике безопасности. Программы обучения согласованны с Управлением МЧС России по Красноярскому краю. </w:t>
      </w:r>
    </w:p>
    <w:p w:rsidR="00A343E1" w:rsidRDefault="00A343E1" w:rsidP="00A343E1">
      <w:pPr>
        <w:spacing w:before="0" w:beforeAutospacing="0" w:after="0" w:afterAutospacing="0" w:line="360" w:lineRule="auto"/>
        <w:ind w:left="711" w:right="7"/>
        <w:jc w:val="both"/>
        <w:rPr>
          <w:sz w:val="28"/>
          <w:szCs w:val="28"/>
          <w:lang w:val="ru-RU"/>
        </w:rPr>
      </w:pPr>
    </w:p>
    <w:p w:rsidR="00F767B6" w:rsidRPr="00A343E1" w:rsidRDefault="00A343E1" w:rsidP="00A343E1">
      <w:pPr>
        <w:spacing w:before="0" w:beforeAutospacing="0" w:after="0" w:afterAutospacing="0" w:line="360" w:lineRule="auto"/>
        <w:ind w:left="711" w:right="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767B6" w:rsidRPr="00A343E1">
        <w:rPr>
          <w:sz w:val="28"/>
          <w:szCs w:val="28"/>
          <w:lang w:val="ru-RU"/>
        </w:rPr>
        <w:t xml:space="preserve">Для безопасного пребывания детей в детском саду имеется: </w:t>
      </w:r>
    </w:p>
    <w:p w:rsidR="00F767B6" w:rsidRP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</w:rPr>
      </w:pPr>
      <w:proofErr w:type="spellStart"/>
      <w:r w:rsidRPr="00A343E1">
        <w:rPr>
          <w:sz w:val="28"/>
          <w:szCs w:val="28"/>
        </w:rPr>
        <w:t>Кнопка</w:t>
      </w:r>
      <w:proofErr w:type="spellEnd"/>
      <w:r w:rsidRPr="00A343E1">
        <w:rPr>
          <w:sz w:val="28"/>
          <w:szCs w:val="28"/>
        </w:rPr>
        <w:t xml:space="preserve"> </w:t>
      </w:r>
      <w:proofErr w:type="spellStart"/>
      <w:r w:rsidRPr="00A343E1">
        <w:rPr>
          <w:sz w:val="28"/>
          <w:szCs w:val="28"/>
        </w:rPr>
        <w:t>тревожной</w:t>
      </w:r>
      <w:proofErr w:type="spellEnd"/>
      <w:r w:rsidRPr="00A343E1">
        <w:rPr>
          <w:sz w:val="28"/>
          <w:szCs w:val="28"/>
        </w:rPr>
        <w:t xml:space="preserve"> </w:t>
      </w:r>
      <w:proofErr w:type="spellStart"/>
      <w:r w:rsidRPr="00A343E1">
        <w:rPr>
          <w:sz w:val="28"/>
          <w:szCs w:val="28"/>
        </w:rPr>
        <w:t>сигнализации</w:t>
      </w:r>
      <w:proofErr w:type="spellEnd"/>
      <w:r w:rsidRPr="00A343E1">
        <w:rPr>
          <w:sz w:val="28"/>
          <w:szCs w:val="28"/>
        </w:rPr>
        <w:t xml:space="preserve">. </w:t>
      </w:r>
    </w:p>
    <w:p w:rsidR="00F767B6" w:rsidRP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 xml:space="preserve">Автоматическая пожарная сигнализация и система оповещения людей о пожаре. </w:t>
      </w:r>
    </w:p>
    <w:p w:rsidR="00F767B6" w:rsidRP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>Имеются первичные средства пожаротушения – огнетушители, пожарные краны</w:t>
      </w:r>
      <w:r w:rsidR="00A343E1">
        <w:rPr>
          <w:sz w:val="28"/>
          <w:szCs w:val="28"/>
          <w:lang w:val="ru-RU"/>
        </w:rPr>
        <w:t>.</w:t>
      </w:r>
      <w:r w:rsidRPr="00A343E1">
        <w:rPr>
          <w:sz w:val="28"/>
          <w:szCs w:val="28"/>
          <w:lang w:val="ru-RU"/>
        </w:rPr>
        <w:t xml:space="preserve"> </w:t>
      </w:r>
    </w:p>
    <w:p w:rsidR="00F767B6" w:rsidRP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</w:rPr>
      </w:pPr>
      <w:proofErr w:type="spellStart"/>
      <w:r w:rsidRPr="00A343E1">
        <w:rPr>
          <w:sz w:val="28"/>
          <w:szCs w:val="28"/>
        </w:rPr>
        <w:t>Имеется</w:t>
      </w:r>
      <w:proofErr w:type="spellEnd"/>
      <w:r w:rsidRPr="00A343E1">
        <w:rPr>
          <w:sz w:val="28"/>
          <w:szCs w:val="28"/>
        </w:rPr>
        <w:t xml:space="preserve"> </w:t>
      </w:r>
      <w:proofErr w:type="spellStart"/>
      <w:r w:rsidRPr="00A343E1">
        <w:rPr>
          <w:sz w:val="28"/>
          <w:szCs w:val="28"/>
        </w:rPr>
        <w:t>пожарная</w:t>
      </w:r>
      <w:proofErr w:type="spellEnd"/>
      <w:r w:rsidRPr="00A343E1">
        <w:rPr>
          <w:sz w:val="28"/>
          <w:szCs w:val="28"/>
        </w:rPr>
        <w:t xml:space="preserve"> </w:t>
      </w:r>
      <w:proofErr w:type="spellStart"/>
      <w:r w:rsidRPr="00A343E1">
        <w:rPr>
          <w:sz w:val="28"/>
          <w:szCs w:val="28"/>
        </w:rPr>
        <w:t>декларация</w:t>
      </w:r>
      <w:proofErr w:type="spellEnd"/>
      <w:r w:rsidRPr="00A343E1">
        <w:rPr>
          <w:sz w:val="28"/>
          <w:szCs w:val="28"/>
        </w:rPr>
        <w:t xml:space="preserve">. </w:t>
      </w:r>
    </w:p>
    <w:p w:rsid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 xml:space="preserve">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 xml:space="preserve">Разработана инструкция по действиям должностных лиц учреждений при угрозе или проведении террористического акта. </w:t>
      </w:r>
    </w:p>
    <w:p w:rsidR="00A343E1" w:rsidRDefault="00F767B6" w:rsidP="00A343E1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>Разработан паспорт безопасности (анти</w:t>
      </w:r>
      <w:r w:rsidR="00A343E1">
        <w:rPr>
          <w:sz w:val="28"/>
          <w:szCs w:val="28"/>
          <w:lang w:val="ru-RU"/>
        </w:rPr>
        <w:t>террористической защищенности).</w:t>
      </w:r>
    </w:p>
    <w:p w:rsidR="00A66354" w:rsidRDefault="00F767B6" w:rsidP="00A66354">
      <w:pPr>
        <w:numPr>
          <w:ilvl w:val="0"/>
          <w:numId w:val="21"/>
        </w:numPr>
        <w:spacing w:before="0" w:beforeAutospacing="0" w:after="0" w:afterAutospacing="0" w:line="360" w:lineRule="auto"/>
        <w:ind w:right="7" w:firstLine="701"/>
        <w:jc w:val="both"/>
        <w:rPr>
          <w:sz w:val="28"/>
          <w:szCs w:val="28"/>
          <w:lang w:val="ru-RU"/>
        </w:rPr>
      </w:pPr>
      <w:r w:rsidRPr="00A343E1">
        <w:rPr>
          <w:sz w:val="28"/>
          <w:szCs w:val="28"/>
          <w:lang w:val="ru-RU"/>
        </w:rPr>
        <w:t xml:space="preserve">Заключен контракт с частной охранной фирмой. </w:t>
      </w:r>
    </w:p>
    <w:p w:rsidR="00A66354" w:rsidRDefault="00A66354" w:rsidP="00A66354">
      <w:pPr>
        <w:spacing w:before="0" w:beforeAutospacing="0" w:after="0" w:afterAutospacing="0" w:line="360" w:lineRule="auto"/>
        <w:ind w:right="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ab/>
      </w:r>
      <w:r w:rsidRPr="00A663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Pr="00A66354">
        <w:rPr>
          <w:sz w:val="28"/>
          <w:szCs w:val="28"/>
          <w:lang w:val="ru-RU"/>
        </w:rPr>
        <w:t>Вся работа по обеспечению безопасности участников образовательного процесса четко планируются, работает пожарно</w:t>
      </w:r>
      <w:r>
        <w:rPr>
          <w:sz w:val="28"/>
          <w:szCs w:val="28"/>
          <w:lang w:val="ru-RU"/>
        </w:rPr>
        <w:t>-</w:t>
      </w:r>
      <w:r w:rsidRPr="00A66354">
        <w:rPr>
          <w:sz w:val="28"/>
          <w:szCs w:val="28"/>
          <w:lang w:val="ru-RU"/>
        </w:rPr>
        <w:t>техническая комиссия, комиссия по охране труда. Все предписания контролирующих органов своевременно исполняются</w:t>
      </w:r>
      <w:r>
        <w:rPr>
          <w:sz w:val="28"/>
          <w:szCs w:val="28"/>
          <w:lang w:val="ru-RU"/>
        </w:rPr>
        <w:t>.</w:t>
      </w:r>
    </w:p>
    <w:p w:rsidR="00C60B35" w:rsidRDefault="00C60B35" w:rsidP="00A66354">
      <w:pPr>
        <w:spacing w:before="0" w:beforeAutospacing="0" w:after="0" w:afterAutospacing="0" w:line="360" w:lineRule="auto"/>
        <w:ind w:right="6"/>
        <w:jc w:val="both"/>
        <w:rPr>
          <w:sz w:val="28"/>
          <w:szCs w:val="28"/>
          <w:lang w:val="ru-RU"/>
        </w:rPr>
      </w:pPr>
    </w:p>
    <w:p w:rsidR="00C60B35" w:rsidRPr="00A66354" w:rsidRDefault="00C60B35" w:rsidP="00A66354">
      <w:pPr>
        <w:spacing w:before="0" w:beforeAutospacing="0" w:after="0" w:afterAutospacing="0" w:line="360" w:lineRule="auto"/>
        <w:ind w:right="6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3A6644" w:rsidRPr="00347195" w:rsidRDefault="00383881" w:rsidP="006C18B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Результаты анализа показателей деятельности организации</w:t>
      </w:r>
    </w:p>
    <w:p w:rsidR="003A6644" w:rsidRPr="00347195" w:rsidRDefault="00383881">
      <w:pPr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Данные приведены по состоянию на</w:t>
      </w:r>
      <w:r w:rsidR="00F60316">
        <w:rPr>
          <w:rFonts w:cstheme="minorHAnsi"/>
          <w:color w:val="000000"/>
          <w:sz w:val="28"/>
          <w:szCs w:val="28"/>
          <w:lang w:val="ru-RU"/>
        </w:rPr>
        <w:t xml:space="preserve"> 30.12.2023</w:t>
      </w:r>
      <w:r w:rsidR="00F6740C">
        <w:rPr>
          <w:rFonts w:cstheme="minorHAnsi"/>
          <w:color w:val="000000"/>
          <w:sz w:val="28"/>
          <w:szCs w:val="28"/>
          <w:lang w:val="ru-RU"/>
        </w:rPr>
        <w:t xml:space="preserve"> г</w:t>
      </w:r>
      <w:r w:rsidRPr="00347195">
        <w:rPr>
          <w:rFonts w:cstheme="minorHAnsi"/>
          <w:color w:val="000000"/>
          <w:sz w:val="28"/>
          <w:szCs w:val="28"/>
          <w:lang w:val="ru-RU"/>
        </w:rPr>
        <w:t>.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8"/>
        <w:gridCol w:w="2126"/>
        <w:gridCol w:w="1701"/>
      </w:tblGrid>
      <w:tr w:rsidR="003A6644" w:rsidRPr="00DD0994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DD0994" w:rsidRDefault="00383881" w:rsidP="00DD0994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09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DD0994" w:rsidRDefault="00383881" w:rsidP="00DD0994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09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="00DD0994" w:rsidRPr="00DD09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9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DD0994" w:rsidRDefault="00383881" w:rsidP="00DD0994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09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3A6644" w:rsidRPr="00DD0994" w:rsidTr="006C18BA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DD0994" w:rsidRDefault="00383881" w:rsidP="00DD0994">
            <w:pPr>
              <w:jc w:val="center"/>
              <w:rPr>
                <w:rFonts w:cstheme="minorHAnsi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DD0994">
              <w:rPr>
                <w:rFonts w:cstheme="minorHAnsi"/>
                <w:b/>
                <w:bCs/>
                <w:i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D0994">
              <w:rPr>
                <w:rFonts w:cstheme="minorHAnsi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0994">
              <w:rPr>
                <w:rFonts w:cstheme="minorHAnsi"/>
                <w:b/>
                <w:bCs/>
                <w:i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3A6644" w:rsidRPr="003B11F3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="003B11F3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программе дошкольного образования</w:t>
            </w:r>
          </w:p>
          <w:p w:rsidR="003A6644" w:rsidRPr="003B11F3" w:rsidRDefault="0038388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11F3">
              <w:rPr>
                <w:rFonts w:cstheme="minorHAnsi"/>
                <w:color w:val="000000"/>
                <w:sz w:val="28"/>
                <w:szCs w:val="28"/>
                <w:lang w:val="ru-RU"/>
              </w:rPr>
              <w:t>в том числе обучающиеся: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B11F3" w:rsidRDefault="00383881" w:rsidP="006C18BA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11F3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B11F3" w:rsidRDefault="00DD09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223</w:t>
            </w:r>
          </w:p>
        </w:tc>
      </w:tr>
      <w:tr w:rsidR="003A6644" w:rsidRPr="003B11F3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в режиме полного дня (8–12 часов)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B11F3" w:rsidRDefault="00DD09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222</w:t>
            </w:r>
          </w:p>
        </w:tc>
      </w:tr>
      <w:tr w:rsidR="003A6644" w:rsidRPr="003B11F3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B11F3" w:rsidRDefault="00647E0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11F3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B11F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 семейной дошкольной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по форме семейного образования с психолого-педагогическим</w:t>
            </w:r>
            <w:r w:rsidR="00E3416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DD0994" w:rsidRDefault="00DD09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195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 общей численности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347195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E73705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еловек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8–12-часового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222</w:t>
            </w:r>
            <w:r w:rsidR="00647E03">
              <w:rPr>
                <w:rFonts w:cstheme="minorHAnsi"/>
                <w:color w:val="000000"/>
                <w:sz w:val="28"/>
                <w:szCs w:val="28"/>
              </w:rPr>
              <w:t xml:space="preserve"> (100</w:t>
            </w:r>
            <w:r w:rsidR="002B0A9D"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12–14-часового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647E0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 (0</w:t>
            </w:r>
            <w:r w:rsidR="002B0A9D"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круглосуточного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воспитанников с ОВЗ от общей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2B0A9D" w:rsidP="00E737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еловек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 w:rsidP="00E737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 w:rsidP="00E73705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A42DC5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A36CFC"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 образовательной программе дошкольного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213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0%)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присмотру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287CE2">
              <w:rPr>
                <w:rFonts w:cstheme="minorHAnsi"/>
                <w:color w:val="000000"/>
                <w:sz w:val="28"/>
                <w:szCs w:val="28"/>
              </w:rPr>
              <w:t>0 (</w:t>
            </w:r>
            <w:r w:rsidR="00A36CFC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показатель пропущенных по болезни дней на одного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2B0A9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, в том числе количество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  <w:r w:rsidR="00A36CFC">
              <w:rPr>
                <w:rFonts w:cstheme="minorHAnsi"/>
                <w:color w:val="000000"/>
                <w:sz w:val="28"/>
                <w:szCs w:val="28"/>
              </w:rPr>
              <w:t xml:space="preserve"> (79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A36CFC" w:rsidP="00347195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6 (32</w:t>
            </w:r>
            <w:r w:rsidR="0034719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 w:rsidR="00A36CFC">
              <w:rPr>
                <w:rFonts w:cstheme="minorHAnsi"/>
                <w:color w:val="000000"/>
                <w:sz w:val="28"/>
                <w:szCs w:val="28"/>
              </w:rPr>
              <w:t xml:space="preserve"> (47</w:t>
            </w:r>
            <w:r w:rsidR="0034719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</w:t>
            </w:r>
            <w:r w:rsidR="00A36CFC">
              <w:rPr>
                <w:rFonts w:cstheme="minorHAnsi"/>
                <w:color w:val="000000"/>
                <w:sz w:val="28"/>
                <w:szCs w:val="28"/>
              </w:rPr>
              <w:t xml:space="preserve"> (0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больше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E7370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</w:rPr>
              <w:t>0 (0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  <w:r w:rsidR="00E73705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E7370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</w:t>
            </w:r>
            <w:r w:rsidR="00A36CFC">
              <w:rPr>
                <w:rFonts w:cstheme="minorHAnsi"/>
                <w:color w:val="000000"/>
                <w:sz w:val="28"/>
                <w:szCs w:val="28"/>
              </w:rPr>
              <w:t xml:space="preserve"> (0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B94E91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 (0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E34168" w:rsidP="002E242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еловек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="002E2420" w:rsidRPr="00347195">
              <w:rPr>
                <w:rFonts w:cstheme="minorHAnsi"/>
                <w:color w:val="000000"/>
                <w:sz w:val="28"/>
                <w:szCs w:val="28"/>
              </w:rPr>
              <w:t xml:space="preserve"> (100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347195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от 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2E2420" w:rsidP="002E242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="002E2420" w:rsidRPr="00347195">
              <w:rPr>
                <w:rFonts w:cstheme="minorHAnsi"/>
                <w:color w:val="000000"/>
                <w:sz w:val="28"/>
                <w:szCs w:val="28"/>
              </w:rPr>
              <w:t xml:space="preserve"> (100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Соотношение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работник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воспитанник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2E242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4D0E7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/1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Наличие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детском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саду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DD0994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инструктора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E341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3A6644" w:rsidRPr="00347195" w:rsidTr="006C18BA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 w:rsidP="002E242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 которых осуществляется</w:t>
            </w:r>
            <w:r w:rsidR="002E2420"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7195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347195">
              <w:rPr>
                <w:rFonts w:cstheme="minorHAnsi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4D0E7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5,4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7195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347195">
              <w:rPr>
                <w:rFonts w:cstheme="minorHAnsi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8D15FC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126,9</w:t>
            </w:r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lastRenderedPageBreak/>
              <w:t>Наличие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детском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саду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347195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6644" w:rsidRPr="00347195" w:rsidTr="006C18BA">
        <w:tc>
          <w:tcPr>
            <w:tcW w:w="6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2E242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физкультурно-музыкального </w:t>
            </w:r>
            <w:proofErr w:type="spellStart"/>
            <w:r w:rsidR="00383881" w:rsidRPr="00347195">
              <w:rPr>
                <w:rFonts w:cstheme="minorHAnsi"/>
                <w:color w:val="000000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3A6644" w:rsidRPr="00347195" w:rsidTr="006C18B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47195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A664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44" w:rsidRPr="00347195" w:rsidRDefault="0038388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47195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Анализ</w:t>
      </w:r>
      <w:r w:rsidR="002E2420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8E7F5E">
        <w:rPr>
          <w:rFonts w:cstheme="minorHAnsi"/>
          <w:color w:val="000000"/>
          <w:sz w:val="28"/>
          <w:szCs w:val="28"/>
          <w:lang w:val="ru-RU"/>
        </w:rPr>
        <w:t xml:space="preserve"> </w:t>
      </w:r>
      <w:hyperlink r:id="rId11" w:anchor="/document/99/573500115/ZAP2EI83I9/" w:history="1">
        <w:r w:rsidR="0098460A" w:rsidRPr="00003B7C">
          <w:rPr>
            <w:rStyle w:val="a3"/>
            <w:sz w:val="28"/>
            <w:szCs w:val="28"/>
            <w:lang w:val="ru-RU"/>
          </w:rPr>
          <w:t>СанПиН 1.2.3685-21</w:t>
        </w:r>
      </w:hyperlink>
      <w:r w:rsidR="0098460A" w:rsidRPr="003471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47195">
        <w:rPr>
          <w:rFonts w:cstheme="minorHAnsi"/>
          <w:color w:val="000000"/>
          <w:sz w:val="28"/>
          <w:szCs w:val="28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</w:t>
      </w:r>
      <w:r w:rsidR="00F60316">
        <w:rPr>
          <w:rFonts w:cstheme="minorHAnsi"/>
          <w:color w:val="000000"/>
          <w:sz w:val="28"/>
          <w:szCs w:val="28"/>
          <w:lang w:val="ru-RU"/>
        </w:rPr>
        <w:t>, ФОП ДО</w:t>
      </w:r>
      <w:r w:rsidRPr="00347195">
        <w:rPr>
          <w:rFonts w:cstheme="minorHAnsi"/>
          <w:color w:val="000000"/>
          <w:sz w:val="28"/>
          <w:szCs w:val="28"/>
          <w:lang w:val="ru-RU"/>
        </w:rPr>
        <w:t>.</w:t>
      </w:r>
    </w:p>
    <w:p w:rsidR="003A6644" w:rsidRPr="00347195" w:rsidRDefault="00383881" w:rsidP="0098460A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7195">
        <w:rPr>
          <w:rFonts w:cstheme="minorHAnsi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3A6644" w:rsidRPr="00347195" w:rsidSect="006C18BA">
      <w:footerReference w:type="default" r:id="rId12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12" w:rsidRDefault="00737B12" w:rsidP="003317A4">
      <w:pPr>
        <w:spacing w:before="0" w:after="0"/>
      </w:pPr>
      <w:r>
        <w:separator/>
      </w:r>
    </w:p>
  </w:endnote>
  <w:endnote w:type="continuationSeparator" w:id="0">
    <w:p w:rsidR="00737B12" w:rsidRDefault="00737B12" w:rsidP="003317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309489"/>
      <w:docPartObj>
        <w:docPartGallery w:val="Page Numbers (Bottom of Page)"/>
        <w:docPartUnique/>
      </w:docPartObj>
    </w:sdtPr>
    <w:sdtEndPr/>
    <w:sdtContent>
      <w:p w:rsidR="00E63C4C" w:rsidRDefault="00E63C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35" w:rsidRPr="00C60B35">
          <w:rPr>
            <w:noProof/>
            <w:lang w:val="ru-RU"/>
          </w:rPr>
          <w:t>25</w:t>
        </w:r>
        <w:r>
          <w:fldChar w:fldCharType="end"/>
        </w:r>
      </w:p>
    </w:sdtContent>
  </w:sdt>
  <w:p w:rsidR="00E63C4C" w:rsidRDefault="00E63C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12" w:rsidRDefault="00737B12" w:rsidP="003317A4">
      <w:pPr>
        <w:spacing w:before="0" w:after="0"/>
      </w:pPr>
      <w:r>
        <w:separator/>
      </w:r>
    </w:p>
  </w:footnote>
  <w:footnote w:type="continuationSeparator" w:id="0">
    <w:p w:rsidR="00737B12" w:rsidRDefault="00737B12" w:rsidP="003317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013"/>
    <w:multiLevelType w:val="hybridMultilevel"/>
    <w:tmpl w:val="AAA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C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23F82"/>
    <w:multiLevelType w:val="hybridMultilevel"/>
    <w:tmpl w:val="1A3E0376"/>
    <w:lvl w:ilvl="0" w:tplc="2662E4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682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E9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286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601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8D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88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F817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8BB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96DA8"/>
    <w:multiLevelType w:val="multilevel"/>
    <w:tmpl w:val="1CB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5174D"/>
    <w:multiLevelType w:val="multilevel"/>
    <w:tmpl w:val="3CF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72D7"/>
    <w:multiLevelType w:val="hybridMultilevel"/>
    <w:tmpl w:val="08DA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188A"/>
    <w:multiLevelType w:val="hybridMultilevel"/>
    <w:tmpl w:val="243EC6AA"/>
    <w:lvl w:ilvl="0" w:tplc="E676E4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A25B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C13D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E910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41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20D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CDF0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C3E1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6169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91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F1066"/>
    <w:multiLevelType w:val="hybridMultilevel"/>
    <w:tmpl w:val="AC7A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F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81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052B7"/>
    <w:multiLevelType w:val="multilevel"/>
    <w:tmpl w:val="E8B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00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03EEB"/>
    <w:multiLevelType w:val="hybridMultilevel"/>
    <w:tmpl w:val="D070FF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019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E6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B2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40E7F"/>
    <w:multiLevelType w:val="hybridMultilevel"/>
    <w:tmpl w:val="A998D644"/>
    <w:lvl w:ilvl="0" w:tplc="7E88BB50">
      <w:start w:val="7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27F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E1D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820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0E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2E28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A9F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81F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49B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B15985"/>
    <w:multiLevelType w:val="hybridMultilevel"/>
    <w:tmpl w:val="0E6E18B2"/>
    <w:lvl w:ilvl="0" w:tplc="D95A012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67334">
      <w:start w:val="1"/>
      <w:numFmt w:val="bullet"/>
      <w:lvlText w:val="o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4F356">
      <w:start w:val="1"/>
      <w:numFmt w:val="bullet"/>
      <w:lvlText w:val="▪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E906C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CAC12">
      <w:start w:val="1"/>
      <w:numFmt w:val="bullet"/>
      <w:lvlText w:val="o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403A6">
      <w:start w:val="1"/>
      <w:numFmt w:val="bullet"/>
      <w:lvlText w:val="▪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C8F3E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C6CA0">
      <w:start w:val="1"/>
      <w:numFmt w:val="bullet"/>
      <w:lvlText w:val="o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2A758">
      <w:start w:val="1"/>
      <w:numFmt w:val="bullet"/>
      <w:lvlText w:val="▪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A4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21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1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19"/>
  </w:num>
  <w:num w:numId="20">
    <w:abstractNumId w:val="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B7C"/>
    <w:rsid w:val="00056A88"/>
    <w:rsid w:val="0007429F"/>
    <w:rsid w:val="000B04C6"/>
    <w:rsid w:val="000E398E"/>
    <w:rsid w:val="000F5BDE"/>
    <w:rsid w:val="00107478"/>
    <w:rsid w:val="00112D80"/>
    <w:rsid w:val="001965E4"/>
    <w:rsid w:val="001D3978"/>
    <w:rsid w:val="001F3586"/>
    <w:rsid w:val="002038BC"/>
    <w:rsid w:val="002069D8"/>
    <w:rsid w:val="00227369"/>
    <w:rsid w:val="00260B85"/>
    <w:rsid w:val="002729C3"/>
    <w:rsid w:val="00287CE2"/>
    <w:rsid w:val="002A5A27"/>
    <w:rsid w:val="002B0A9D"/>
    <w:rsid w:val="002C34D1"/>
    <w:rsid w:val="002C7B52"/>
    <w:rsid w:val="002D33B1"/>
    <w:rsid w:val="002D3591"/>
    <w:rsid w:val="002E2420"/>
    <w:rsid w:val="003146B3"/>
    <w:rsid w:val="003317A4"/>
    <w:rsid w:val="00347195"/>
    <w:rsid w:val="003514A0"/>
    <w:rsid w:val="00383881"/>
    <w:rsid w:val="003A6644"/>
    <w:rsid w:val="003B11F3"/>
    <w:rsid w:val="003B38B3"/>
    <w:rsid w:val="003F2474"/>
    <w:rsid w:val="003F4EE3"/>
    <w:rsid w:val="00400798"/>
    <w:rsid w:val="00443A18"/>
    <w:rsid w:val="00462168"/>
    <w:rsid w:val="004A09EE"/>
    <w:rsid w:val="004B49B1"/>
    <w:rsid w:val="004B6EE0"/>
    <w:rsid w:val="004D0E7D"/>
    <w:rsid w:val="004D7DBA"/>
    <w:rsid w:val="004F7E17"/>
    <w:rsid w:val="005A05CE"/>
    <w:rsid w:val="005A57A1"/>
    <w:rsid w:val="00605150"/>
    <w:rsid w:val="00607999"/>
    <w:rsid w:val="00647E03"/>
    <w:rsid w:val="00653AF6"/>
    <w:rsid w:val="00670C87"/>
    <w:rsid w:val="006C18BA"/>
    <w:rsid w:val="006F0EE3"/>
    <w:rsid w:val="0071792E"/>
    <w:rsid w:val="00737B12"/>
    <w:rsid w:val="00762012"/>
    <w:rsid w:val="00787DAD"/>
    <w:rsid w:val="007B297E"/>
    <w:rsid w:val="008D15FC"/>
    <w:rsid w:val="008E7F5E"/>
    <w:rsid w:val="008F47F3"/>
    <w:rsid w:val="008F6B1E"/>
    <w:rsid w:val="00936E10"/>
    <w:rsid w:val="00942B4F"/>
    <w:rsid w:val="0096583D"/>
    <w:rsid w:val="00977013"/>
    <w:rsid w:val="0098460A"/>
    <w:rsid w:val="00993088"/>
    <w:rsid w:val="009947CD"/>
    <w:rsid w:val="00996B84"/>
    <w:rsid w:val="00A343E1"/>
    <w:rsid w:val="00A36CFC"/>
    <w:rsid w:val="00A36E5C"/>
    <w:rsid w:val="00A42DC5"/>
    <w:rsid w:val="00A44C26"/>
    <w:rsid w:val="00A66354"/>
    <w:rsid w:val="00A828C5"/>
    <w:rsid w:val="00A973B7"/>
    <w:rsid w:val="00AF42EE"/>
    <w:rsid w:val="00B1627D"/>
    <w:rsid w:val="00B427C2"/>
    <w:rsid w:val="00B52D17"/>
    <w:rsid w:val="00B56420"/>
    <w:rsid w:val="00B73A5A"/>
    <w:rsid w:val="00B94E91"/>
    <w:rsid w:val="00BB2282"/>
    <w:rsid w:val="00BC6AC9"/>
    <w:rsid w:val="00C3628A"/>
    <w:rsid w:val="00C4501A"/>
    <w:rsid w:val="00C60B35"/>
    <w:rsid w:val="00C62034"/>
    <w:rsid w:val="00C6455C"/>
    <w:rsid w:val="00C851D0"/>
    <w:rsid w:val="00C97919"/>
    <w:rsid w:val="00CF1543"/>
    <w:rsid w:val="00CF66DF"/>
    <w:rsid w:val="00D72FFE"/>
    <w:rsid w:val="00D761F0"/>
    <w:rsid w:val="00D90FDB"/>
    <w:rsid w:val="00DA3AA7"/>
    <w:rsid w:val="00DA7D38"/>
    <w:rsid w:val="00DB7BC3"/>
    <w:rsid w:val="00DD0994"/>
    <w:rsid w:val="00DD2820"/>
    <w:rsid w:val="00DD64D0"/>
    <w:rsid w:val="00DE3AC3"/>
    <w:rsid w:val="00E2003A"/>
    <w:rsid w:val="00E20BD9"/>
    <w:rsid w:val="00E20E58"/>
    <w:rsid w:val="00E304A8"/>
    <w:rsid w:val="00E34168"/>
    <w:rsid w:val="00E438A1"/>
    <w:rsid w:val="00E63C4C"/>
    <w:rsid w:val="00E73705"/>
    <w:rsid w:val="00E95174"/>
    <w:rsid w:val="00EA6660"/>
    <w:rsid w:val="00F01E19"/>
    <w:rsid w:val="00F17DCB"/>
    <w:rsid w:val="00F265E5"/>
    <w:rsid w:val="00F4619E"/>
    <w:rsid w:val="00F60316"/>
    <w:rsid w:val="00F6740C"/>
    <w:rsid w:val="00F767B6"/>
    <w:rsid w:val="00FA03F0"/>
    <w:rsid w:val="00FD497B"/>
    <w:rsid w:val="00FE0E37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486EF-4F53-4F6C-A24E-BDE8922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461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B56420"/>
    <w:rPr>
      <w:color w:val="0000FF"/>
      <w:u w:val="single"/>
    </w:rPr>
  </w:style>
  <w:style w:type="paragraph" w:styleId="a4">
    <w:name w:val="Plain Text"/>
    <w:basedOn w:val="a"/>
    <w:link w:val="a5"/>
    <w:unhideWhenUsed/>
    <w:rsid w:val="00B56420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B5642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6F0E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20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1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D28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17A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3317A4"/>
  </w:style>
  <w:style w:type="paragraph" w:styleId="ac">
    <w:name w:val="footer"/>
    <w:basedOn w:val="a"/>
    <w:link w:val="ad"/>
    <w:uiPriority w:val="99"/>
    <w:unhideWhenUsed/>
    <w:rsid w:val="003317A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3317A4"/>
  </w:style>
  <w:style w:type="paragraph" w:styleId="ae">
    <w:name w:val="Normal (Web)"/>
    <w:basedOn w:val="a"/>
    <w:uiPriority w:val="99"/>
    <w:semiHidden/>
    <w:unhideWhenUsed/>
    <w:rsid w:val="00003B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4619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">
    <w:name w:val="annotation reference"/>
    <w:basedOn w:val="a0"/>
    <w:uiPriority w:val="99"/>
    <w:semiHidden/>
    <w:unhideWhenUsed/>
    <w:rsid w:val="00E63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3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3C4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3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66@mail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0645-3F35-4D39-B5CE-AFB4D42B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>Подготовлено экспертами Актион-МЦФЭР</dc:description>
  <cp:lastModifiedBy>1</cp:lastModifiedBy>
  <cp:revision>30</cp:revision>
  <cp:lastPrinted>2021-04-12T05:32:00Z</cp:lastPrinted>
  <dcterms:created xsi:type="dcterms:W3CDTF">2024-03-21T04:12:00Z</dcterms:created>
  <dcterms:modified xsi:type="dcterms:W3CDTF">2024-04-01T02:16:00Z</dcterms:modified>
</cp:coreProperties>
</file>